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91BE" w14:textId="77777777" w:rsidR="0020393E" w:rsidRPr="004B786D" w:rsidRDefault="0020393E" w:rsidP="004B786D">
      <w:pPr>
        <w:shd w:val="clear" w:color="auto" w:fill="FFFFFF"/>
        <w:spacing w:line="360" w:lineRule="auto"/>
        <w:jc w:val="center"/>
        <w:rPr>
          <w:rFonts w:asciiTheme="majorBidi" w:eastAsia="Times New Roman" w:hAnsiTheme="majorBidi" w:cstheme="majorBidi"/>
          <w:b/>
          <w:bCs/>
          <w:color w:val="222222"/>
          <w:sz w:val="32"/>
          <w:szCs w:val="32"/>
        </w:rPr>
      </w:pPr>
      <w:r w:rsidRPr="004B786D">
        <w:rPr>
          <w:rFonts w:asciiTheme="majorBidi" w:eastAsia="Times New Roman" w:hAnsiTheme="majorBidi" w:cstheme="majorBidi"/>
          <w:b/>
          <w:bCs/>
          <w:color w:val="222222"/>
          <w:sz w:val="32"/>
          <w:szCs w:val="32"/>
        </w:rPr>
        <w:t>VALUE OF CARTILAGE OLIGOMERIC MATRIX PROTEIN AND YKL-40 AS BIOCHEMICAL MARKERS IN PATIENTS WITH KNEE OSTEOARTHRITIS</w:t>
      </w:r>
    </w:p>
    <w:p w14:paraId="4F67DB72" w14:textId="77777777" w:rsidR="0020393E" w:rsidRPr="004B786D" w:rsidRDefault="0020393E" w:rsidP="000B5C3F">
      <w:pPr>
        <w:shd w:val="clear" w:color="auto" w:fill="FFFFFF"/>
        <w:spacing w:after="0" w:line="240" w:lineRule="auto"/>
        <w:jc w:val="center"/>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By</w:t>
      </w:r>
    </w:p>
    <w:p w14:paraId="1F60A060" w14:textId="3249FBE0" w:rsidR="0020393E" w:rsidRPr="004B786D" w:rsidRDefault="0020393E" w:rsidP="004B786D">
      <w:pPr>
        <w:shd w:val="clear" w:color="auto" w:fill="FFFFFF"/>
        <w:spacing w:line="360" w:lineRule="auto"/>
        <w:jc w:val="center"/>
        <w:rPr>
          <w:rFonts w:asciiTheme="majorBidi" w:eastAsia="Times New Roman" w:hAnsiTheme="majorBidi" w:cstheme="majorBidi"/>
          <w:b/>
          <w:bCs/>
          <w:color w:val="222222"/>
          <w:sz w:val="28"/>
          <w:szCs w:val="28"/>
        </w:rPr>
      </w:pPr>
      <w:r w:rsidRPr="004B786D">
        <w:rPr>
          <w:rFonts w:asciiTheme="majorBidi" w:eastAsia="Times New Roman" w:hAnsiTheme="majorBidi" w:cstheme="majorBidi"/>
          <w:b/>
          <w:bCs/>
          <w:color w:val="222222"/>
          <w:sz w:val="28"/>
          <w:szCs w:val="28"/>
        </w:rPr>
        <w:t>Amal F. Soliman, Refaat Mostafa Al-</w:t>
      </w:r>
      <w:proofErr w:type="spellStart"/>
      <w:r w:rsidRPr="004B786D">
        <w:rPr>
          <w:rFonts w:asciiTheme="majorBidi" w:eastAsia="Times New Roman" w:hAnsiTheme="majorBidi" w:cstheme="majorBidi"/>
          <w:b/>
          <w:bCs/>
          <w:color w:val="222222"/>
          <w:sz w:val="28"/>
          <w:szCs w:val="28"/>
        </w:rPr>
        <w:t>Tanawy</w:t>
      </w:r>
      <w:proofErr w:type="spellEnd"/>
      <w:r w:rsidRPr="004B786D">
        <w:rPr>
          <w:rFonts w:asciiTheme="majorBidi" w:eastAsia="Times New Roman" w:hAnsiTheme="majorBidi" w:cstheme="majorBidi"/>
          <w:b/>
          <w:bCs/>
          <w:color w:val="222222"/>
          <w:sz w:val="28"/>
          <w:szCs w:val="28"/>
        </w:rPr>
        <w:t>, Noha M. Abd-</w:t>
      </w:r>
      <w:proofErr w:type="spellStart"/>
      <w:r w:rsidRPr="004B786D">
        <w:rPr>
          <w:rFonts w:asciiTheme="majorBidi" w:eastAsia="Times New Roman" w:hAnsiTheme="majorBidi" w:cstheme="majorBidi"/>
          <w:b/>
          <w:bCs/>
          <w:color w:val="222222"/>
          <w:sz w:val="28"/>
          <w:szCs w:val="28"/>
        </w:rPr>
        <w:t>Alnaser</w:t>
      </w:r>
      <w:proofErr w:type="spellEnd"/>
      <w:r w:rsidRPr="004B786D">
        <w:rPr>
          <w:rFonts w:asciiTheme="majorBidi" w:eastAsia="Times New Roman" w:hAnsiTheme="majorBidi" w:cstheme="majorBidi"/>
          <w:b/>
          <w:bCs/>
          <w:color w:val="222222"/>
          <w:sz w:val="28"/>
          <w:szCs w:val="28"/>
        </w:rPr>
        <w:t>,</w:t>
      </w:r>
      <w:r w:rsidR="004B786D" w:rsidRPr="004B786D">
        <w:rPr>
          <w:rFonts w:asciiTheme="majorBidi" w:eastAsia="Times New Roman" w:hAnsiTheme="majorBidi" w:cstheme="majorBidi"/>
          <w:b/>
          <w:bCs/>
          <w:color w:val="222222"/>
          <w:sz w:val="28"/>
          <w:szCs w:val="28"/>
        </w:rPr>
        <w:t xml:space="preserve"> </w:t>
      </w:r>
      <w:r w:rsidRPr="004B786D">
        <w:rPr>
          <w:rFonts w:asciiTheme="majorBidi" w:eastAsia="Times New Roman" w:hAnsiTheme="majorBidi" w:cstheme="majorBidi"/>
          <w:b/>
          <w:bCs/>
          <w:color w:val="222222"/>
          <w:sz w:val="28"/>
          <w:szCs w:val="28"/>
        </w:rPr>
        <w:t>Yasser M. "Ismail and **Naglaa Ibrahem Azab.</w:t>
      </w:r>
    </w:p>
    <w:p w14:paraId="58F53FCA" w14:textId="77777777" w:rsidR="0020393E" w:rsidRPr="004B786D" w:rsidRDefault="0020393E" w:rsidP="000B5C3F">
      <w:pPr>
        <w:shd w:val="clear" w:color="auto" w:fill="FFFFFF"/>
        <w:spacing w:after="0" w:line="240" w:lineRule="auto"/>
        <w:jc w:val="center"/>
        <w:rPr>
          <w:rFonts w:asciiTheme="majorBidi" w:eastAsia="Times New Roman" w:hAnsiTheme="majorBidi" w:cstheme="majorBidi"/>
          <w:color w:val="222222"/>
          <w:sz w:val="32"/>
          <w:szCs w:val="32"/>
        </w:rPr>
      </w:pPr>
      <w:r w:rsidRPr="004B786D">
        <w:rPr>
          <w:rFonts w:asciiTheme="majorBidi" w:eastAsia="Times New Roman" w:hAnsiTheme="majorBidi" w:cstheme="majorBidi"/>
          <w:color w:val="222222"/>
          <w:sz w:val="24"/>
          <w:szCs w:val="24"/>
        </w:rPr>
        <w:t>From</w:t>
      </w:r>
    </w:p>
    <w:p w14:paraId="539D1C12" w14:textId="77777777" w:rsidR="0020393E" w:rsidRPr="004B786D" w:rsidRDefault="0020393E" w:rsidP="000B5C3F">
      <w:pPr>
        <w:shd w:val="clear" w:color="auto" w:fill="FFFFFF"/>
        <w:spacing w:after="0" w:line="240" w:lineRule="auto"/>
        <w:jc w:val="center"/>
        <w:rPr>
          <w:rFonts w:asciiTheme="majorBidi" w:eastAsia="Times New Roman" w:hAnsiTheme="majorBidi" w:cstheme="majorBidi"/>
          <w:color w:val="222222"/>
          <w:sz w:val="28"/>
          <w:szCs w:val="28"/>
        </w:rPr>
      </w:pPr>
      <w:r w:rsidRPr="004B786D">
        <w:rPr>
          <w:rFonts w:asciiTheme="majorBidi" w:eastAsia="Times New Roman" w:hAnsiTheme="majorBidi" w:cstheme="majorBidi"/>
          <w:color w:val="222222"/>
          <w:sz w:val="28"/>
          <w:szCs w:val="28"/>
        </w:rPr>
        <w:t>Departments of Rheumatology &amp; Rehabilitation, "Clinical Pathology"</w:t>
      </w:r>
      <w:r w:rsidR="000B5C3F" w:rsidRPr="004B786D">
        <w:rPr>
          <w:rFonts w:asciiTheme="majorBidi" w:eastAsia="Times New Roman" w:hAnsiTheme="majorBidi" w:cstheme="majorBidi"/>
          <w:color w:val="222222"/>
          <w:sz w:val="28"/>
          <w:szCs w:val="28"/>
        </w:rPr>
        <w:t xml:space="preserve"> </w:t>
      </w:r>
      <w:r w:rsidRPr="004B786D">
        <w:rPr>
          <w:rFonts w:asciiTheme="majorBidi" w:eastAsia="Times New Roman" w:hAnsiTheme="majorBidi" w:cstheme="majorBidi"/>
          <w:color w:val="222222"/>
          <w:sz w:val="28"/>
          <w:szCs w:val="28"/>
        </w:rPr>
        <w:t>Biochemistry, Benha Faculty of Medicine, Egypt</w:t>
      </w:r>
    </w:p>
    <w:p w14:paraId="4D4AC9C3" w14:textId="77777777" w:rsidR="0020393E" w:rsidRPr="004B786D" w:rsidRDefault="0020393E" w:rsidP="0020393E">
      <w:pPr>
        <w:shd w:val="clear" w:color="auto" w:fill="FFFFFF"/>
        <w:spacing w:after="0" w:line="240" w:lineRule="auto"/>
        <w:rPr>
          <w:rFonts w:asciiTheme="majorBidi" w:eastAsia="Times New Roman" w:hAnsiTheme="majorBidi" w:cstheme="majorBidi"/>
          <w:color w:val="222222"/>
          <w:sz w:val="24"/>
          <w:szCs w:val="24"/>
        </w:rPr>
      </w:pPr>
    </w:p>
    <w:p w14:paraId="492B14E8" w14:textId="77777777" w:rsidR="000B5C3F" w:rsidRPr="004B786D" w:rsidRDefault="000B5C3F" w:rsidP="0020393E">
      <w:pPr>
        <w:shd w:val="clear" w:color="auto" w:fill="FFFFFF"/>
        <w:spacing w:after="0" w:line="240" w:lineRule="auto"/>
        <w:rPr>
          <w:rFonts w:asciiTheme="majorBidi" w:eastAsia="Times New Roman" w:hAnsiTheme="majorBidi" w:cstheme="majorBidi"/>
          <w:color w:val="222222"/>
          <w:sz w:val="24"/>
          <w:szCs w:val="24"/>
        </w:rPr>
      </w:pPr>
    </w:p>
    <w:p w14:paraId="14CDE4AC" w14:textId="77777777" w:rsidR="0020393E" w:rsidRPr="004B786D" w:rsidRDefault="0020393E" w:rsidP="000B5C3F">
      <w:pPr>
        <w:shd w:val="clear" w:color="auto" w:fill="FFFFFF"/>
        <w:spacing w:after="0" w:line="240" w:lineRule="auto"/>
        <w:rPr>
          <w:rFonts w:asciiTheme="majorBidi" w:eastAsia="Times New Roman" w:hAnsiTheme="majorBidi" w:cstheme="majorBidi"/>
          <w:color w:val="222222"/>
          <w:sz w:val="24"/>
          <w:szCs w:val="24"/>
        </w:rPr>
      </w:pPr>
      <w:r w:rsidRPr="004B786D">
        <w:rPr>
          <w:rFonts w:asciiTheme="majorBidi" w:eastAsia="Times New Roman" w:hAnsiTheme="majorBidi" w:cstheme="majorBidi"/>
          <w:b/>
          <w:bCs/>
          <w:color w:val="222222"/>
          <w:sz w:val="24"/>
          <w:szCs w:val="24"/>
        </w:rPr>
        <w:t>ABSTRACT:</w:t>
      </w:r>
    </w:p>
    <w:p w14:paraId="39CA4C8A" w14:textId="77777777" w:rsidR="000B5C3F" w:rsidRPr="004B786D" w:rsidRDefault="000B5C3F" w:rsidP="000B5C3F">
      <w:pPr>
        <w:shd w:val="clear" w:color="auto" w:fill="FFFFFF"/>
        <w:spacing w:after="0" w:line="240" w:lineRule="auto"/>
        <w:rPr>
          <w:rFonts w:asciiTheme="majorBidi" w:eastAsia="Times New Roman" w:hAnsiTheme="majorBidi" w:cstheme="majorBidi"/>
          <w:color w:val="222222"/>
          <w:sz w:val="24"/>
          <w:szCs w:val="24"/>
        </w:rPr>
      </w:pPr>
    </w:p>
    <w:p w14:paraId="20E70A80" w14:textId="325C2A14" w:rsidR="0020393E" w:rsidRPr="004B786D" w:rsidRDefault="0020393E" w:rsidP="000B5C3F">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b/>
          <w:bCs/>
          <w:color w:val="222222"/>
          <w:sz w:val="24"/>
          <w:szCs w:val="24"/>
        </w:rPr>
        <w:t>Aim:</w:t>
      </w:r>
      <w:r w:rsidRPr="004B786D">
        <w:rPr>
          <w:rFonts w:asciiTheme="majorBidi" w:eastAsia="Times New Roman" w:hAnsiTheme="majorBidi" w:cstheme="majorBidi"/>
          <w:color w:val="222222"/>
          <w:sz w:val="24"/>
          <w:szCs w:val="24"/>
        </w:rPr>
        <w:t xml:space="preserve"> </w:t>
      </w:r>
      <w:r w:rsidR="00B46782" w:rsidRPr="004B786D">
        <w:rPr>
          <w:rFonts w:asciiTheme="majorBidi" w:eastAsia="Times New Roman" w:hAnsiTheme="majorBidi" w:cstheme="majorBidi"/>
          <w:color w:val="222222"/>
          <w:sz w:val="24"/>
          <w:szCs w:val="24"/>
        </w:rPr>
        <w:t>This investigation intends to assess the potential utility of COMP and YKL 40 as biochemical indicators of osteoarthritic condition in persons with knee osteoarthritis (OA).</w:t>
      </w:r>
    </w:p>
    <w:p w14:paraId="5A8A8519"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F20FD8E" w14:textId="2E2AE98D" w:rsidR="0020393E" w:rsidRPr="004B786D" w:rsidRDefault="0020393E" w:rsidP="000B5C3F">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b/>
          <w:bCs/>
          <w:color w:val="222222"/>
          <w:sz w:val="24"/>
          <w:szCs w:val="24"/>
        </w:rPr>
        <w:t>Methods:</w:t>
      </w:r>
      <w:r w:rsidRPr="004B786D">
        <w:rPr>
          <w:rFonts w:asciiTheme="majorBidi" w:eastAsia="Times New Roman" w:hAnsiTheme="majorBidi" w:cstheme="majorBidi"/>
          <w:color w:val="222222"/>
          <w:sz w:val="24"/>
          <w:szCs w:val="24"/>
        </w:rPr>
        <w:t xml:space="preserve"> </w:t>
      </w:r>
      <w:r w:rsidR="00764B81" w:rsidRPr="004B786D">
        <w:rPr>
          <w:rFonts w:asciiTheme="majorBidi" w:eastAsia="Times New Roman" w:hAnsiTheme="majorBidi" w:cstheme="majorBidi"/>
          <w:color w:val="222222"/>
          <w:sz w:val="24"/>
          <w:szCs w:val="24"/>
        </w:rPr>
        <w:t xml:space="preserve">This study included as controls 40 patients with symptomatic knee OA who met ACR criteria for idiopathic knee OA and 15 healthy volunteers matched for age and gender. Using ELISA, COMP and YKL-40 </w:t>
      </w:r>
      <w:r w:rsidR="00DF6885">
        <w:rPr>
          <w:rFonts w:asciiTheme="majorBidi" w:eastAsia="Times New Roman" w:hAnsiTheme="majorBidi" w:cstheme="majorBidi"/>
          <w:color w:val="222222"/>
          <w:sz w:val="24"/>
          <w:szCs w:val="24"/>
        </w:rPr>
        <w:t xml:space="preserve">serum levels </w:t>
      </w:r>
      <w:r w:rsidR="00764B81" w:rsidRPr="004B786D">
        <w:rPr>
          <w:rFonts w:asciiTheme="majorBidi" w:eastAsia="Times New Roman" w:hAnsiTheme="majorBidi" w:cstheme="majorBidi"/>
          <w:color w:val="222222"/>
          <w:sz w:val="24"/>
          <w:szCs w:val="24"/>
        </w:rPr>
        <w:t xml:space="preserve">were determined. Among our OA patients, we associated the levels of these markers with changes in </w:t>
      </w:r>
      <w:r w:rsidR="00DF6885" w:rsidRPr="004B786D">
        <w:rPr>
          <w:rFonts w:asciiTheme="majorBidi" w:eastAsia="Times New Roman" w:hAnsiTheme="majorBidi" w:cstheme="majorBidi"/>
          <w:color w:val="222222"/>
          <w:sz w:val="24"/>
          <w:szCs w:val="24"/>
        </w:rPr>
        <w:t>Kellgren Lawrence (K-L.) grade,</w:t>
      </w:r>
      <w:r w:rsidR="00DF6885">
        <w:rPr>
          <w:rFonts w:asciiTheme="majorBidi" w:eastAsia="Times New Roman" w:hAnsiTheme="majorBidi" w:cstheme="majorBidi"/>
          <w:color w:val="222222"/>
          <w:sz w:val="24"/>
          <w:szCs w:val="24"/>
        </w:rPr>
        <w:t xml:space="preserve"> </w:t>
      </w:r>
      <w:r w:rsidR="00764B81" w:rsidRPr="004B786D">
        <w:rPr>
          <w:rFonts w:asciiTheme="majorBidi" w:eastAsia="Times New Roman" w:hAnsiTheme="majorBidi" w:cstheme="majorBidi"/>
          <w:color w:val="222222"/>
          <w:sz w:val="24"/>
          <w:szCs w:val="24"/>
        </w:rPr>
        <w:t>joint space width (JSW), age, disease duration, gender, body mass index (BMI), and western Ontario MacMaster (WOMAC) index.</w:t>
      </w:r>
    </w:p>
    <w:p w14:paraId="7FABF285"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283D287" w14:textId="1B9C91DE" w:rsidR="0020393E" w:rsidRPr="004B786D" w:rsidRDefault="0020393E" w:rsidP="000B5C3F">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b/>
          <w:bCs/>
          <w:color w:val="222222"/>
          <w:sz w:val="24"/>
          <w:szCs w:val="24"/>
        </w:rPr>
        <w:t>Results:</w:t>
      </w:r>
      <w:r w:rsidRPr="004B786D">
        <w:rPr>
          <w:rFonts w:asciiTheme="majorBidi" w:eastAsia="Times New Roman" w:hAnsiTheme="majorBidi" w:cstheme="majorBidi"/>
          <w:color w:val="222222"/>
          <w:sz w:val="24"/>
          <w:szCs w:val="24"/>
        </w:rPr>
        <w:t xml:space="preserve"> There were significant elevations of the</w:t>
      </w:r>
      <w:r w:rsidR="000B5C3F" w:rsidRPr="004B786D">
        <w:rPr>
          <w:rFonts w:asciiTheme="majorBidi" w:eastAsia="Times New Roman" w:hAnsiTheme="majorBidi" w:cstheme="majorBidi"/>
          <w:color w:val="222222"/>
          <w:sz w:val="24"/>
          <w:szCs w:val="24"/>
        </w:rPr>
        <w:t xml:space="preserve"> serum COMP and YKL-40 in OA pa</w:t>
      </w:r>
      <w:r w:rsidRPr="004B786D">
        <w:rPr>
          <w:rFonts w:asciiTheme="majorBidi" w:eastAsia="Times New Roman" w:hAnsiTheme="majorBidi" w:cstheme="majorBidi"/>
          <w:color w:val="222222"/>
          <w:sz w:val="24"/>
          <w:szCs w:val="24"/>
        </w:rPr>
        <w:t xml:space="preserve">tients in comparison to the control group (P&lt;0.001), more in bilateral than unilateral cases. There were highly significant positive correlations of both parameters with K-L. </w:t>
      </w:r>
      <w:r w:rsidR="000B5C3F" w:rsidRPr="004B786D">
        <w:rPr>
          <w:rFonts w:asciiTheme="majorBidi" w:eastAsia="Times New Roman" w:hAnsiTheme="majorBidi" w:cstheme="majorBidi"/>
          <w:color w:val="222222"/>
          <w:sz w:val="24"/>
          <w:szCs w:val="24"/>
        </w:rPr>
        <w:t>Radiological</w:t>
      </w:r>
      <w:r w:rsidRPr="004B786D">
        <w:rPr>
          <w:rFonts w:asciiTheme="majorBidi" w:eastAsia="Times New Roman" w:hAnsiTheme="majorBidi" w:cstheme="majorBidi"/>
          <w:color w:val="222222"/>
          <w:sz w:val="24"/>
          <w:szCs w:val="24"/>
        </w:rPr>
        <w:t xml:space="preserve"> severity of the disease, but an inverse significant correlation with JSW (P</w:t>
      </w:r>
      <w:r w:rsidR="00F14870">
        <w:rPr>
          <w:rFonts w:asciiTheme="majorBidi" w:eastAsia="Times New Roman" w:hAnsiTheme="majorBidi" w:cstheme="majorBidi"/>
          <w:color w:val="222222"/>
          <w:sz w:val="24"/>
          <w:szCs w:val="24"/>
        </w:rPr>
        <w:t>-value</w:t>
      </w:r>
      <w:r w:rsidR="00764B81" w:rsidRPr="004B786D">
        <w:rPr>
          <w:rFonts w:asciiTheme="majorBidi" w:eastAsia="Times New Roman" w:hAnsiTheme="majorBidi" w:cstheme="majorBidi"/>
          <w:color w:val="222222"/>
          <w:sz w:val="24"/>
          <w:szCs w:val="24"/>
        </w:rPr>
        <w:t>&lt;</w:t>
      </w:r>
      <w:r w:rsidRPr="004B786D">
        <w:rPr>
          <w:rFonts w:asciiTheme="majorBidi" w:eastAsia="Times New Roman" w:hAnsiTheme="majorBidi" w:cstheme="majorBidi"/>
          <w:color w:val="222222"/>
          <w:sz w:val="24"/>
          <w:szCs w:val="24"/>
        </w:rPr>
        <w:t>0.001). As regard synovitis, there was significant increase of serum YKL-40 (</w:t>
      </w:r>
      <w:r w:rsidR="00F14870" w:rsidRPr="004B786D">
        <w:rPr>
          <w:rFonts w:asciiTheme="majorBidi" w:eastAsia="Times New Roman" w:hAnsiTheme="majorBidi" w:cstheme="majorBidi"/>
          <w:color w:val="222222"/>
          <w:sz w:val="24"/>
          <w:szCs w:val="24"/>
        </w:rPr>
        <w:t>P</w:t>
      </w:r>
      <w:r w:rsidR="00F14870">
        <w:rPr>
          <w:rFonts w:asciiTheme="majorBidi" w:eastAsia="Times New Roman" w:hAnsiTheme="majorBidi" w:cstheme="majorBidi"/>
          <w:color w:val="222222"/>
          <w:sz w:val="24"/>
          <w:szCs w:val="24"/>
        </w:rPr>
        <w:t>-value</w:t>
      </w:r>
      <w:r w:rsidR="00F14870" w:rsidRPr="004B786D">
        <w:rPr>
          <w:rFonts w:asciiTheme="majorBidi" w:eastAsia="Times New Roman" w:hAnsiTheme="majorBidi" w:cstheme="majorBidi"/>
          <w:color w:val="222222"/>
          <w:sz w:val="24"/>
          <w:szCs w:val="24"/>
        </w:rPr>
        <w:t xml:space="preserve"> </w:t>
      </w:r>
      <w:r w:rsidR="000B5C3F" w:rsidRPr="004B786D">
        <w:rPr>
          <w:rFonts w:asciiTheme="majorBidi" w:eastAsia="Times New Roman" w:hAnsiTheme="majorBidi" w:cstheme="majorBidi"/>
          <w:color w:val="222222"/>
          <w:sz w:val="24"/>
          <w:szCs w:val="24"/>
        </w:rPr>
        <w:t>&lt;</w:t>
      </w:r>
      <w:r w:rsidRPr="004B786D">
        <w:rPr>
          <w:rFonts w:asciiTheme="majorBidi" w:eastAsia="Times New Roman" w:hAnsiTheme="majorBidi" w:cstheme="majorBidi"/>
          <w:color w:val="222222"/>
          <w:sz w:val="24"/>
          <w:szCs w:val="24"/>
        </w:rPr>
        <w:t>0.05) while serum COMP level showed a slight but insignificant increase. There were h</w:t>
      </w:r>
      <w:r w:rsidR="000B5C3F" w:rsidRPr="004B786D">
        <w:rPr>
          <w:rFonts w:asciiTheme="majorBidi" w:eastAsia="Times New Roman" w:hAnsiTheme="majorBidi" w:cstheme="majorBidi"/>
          <w:color w:val="222222"/>
          <w:sz w:val="24"/>
          <w:szCs w:val="24"/>
        </w:rPr>
        <w:t>ighly significant positive cor</w:t>
      </w:r>
      <w:r w:rsidRPr="004B786D">
        <w:rPr>
          <w:rFonts w:asciiTheme="majorBidi" w:eastAsia="Times New Roman" w:hAnsiTheme="majorBidi" w:cstheme="majorBidi"/>
          <w:color w:val="222222"/>
          <w:sz w:val="24"/>
          <w:szCs w:val="24"/>
        </w:rPr>
        <w:t>relations of serum COMP and YKL-40 levels with WOMAC index and age (</w:t>
      </w:r>
      <w:r w:rsidR="00F14870" w:rsidRPr="004B786D">
        <w:rPr>
          <w:rFonts w:asciiTheme="majorBidi" w:eastAsia="Times New Roman" w:hAnsiTheme="majorBidi" w:cstheme="majorBidi"/>
          <w:color w:val="222222"/>
          <w:sz w:val="24"/>
          <w:szCs w:val="24"/>
        </w:rPr>
        <w:t>P</w:t>
      </w:r>
      <w:r w:rsidR="00F14870">
        <w:rPr>
          <w:rFonts w:asciiTheme="majorBidi" w:eastAsia="Times New Roman" w:hAnsiTheme="majorBidi" w:cstheme="majorBidi"/>
          <w:color w:val="222222"/>
          <w:sz w:val="24"/>
          <w:szCs w:val="24"/>
        </w:rPr>
        <w:t>-value</w:t>
      </w:r>
      <w:r w:rsidR="00F14870" w:rsidRPr="004B786D">
        <w:rPr>
          <w:rFonts w:asciiTheme="majorBidi" w:eastAsia="Times New Roman" w:hAnsiTheme="majorBidi" w:cstheme="majorBidi"/>
          <w:color w:val="222222"/>
          <w:sz w:val="24"/>
          <w:szCs w:val="24"/>
        </w:rPr>
        <w:t xml:space="preserve"> </w:t>
      </w:r>
      <w:r w:rsidRPr="004B786D">
        <w:rPr>
          <w:rFonts w:asciiTheme="majorBidi" w:eastAsia="Times New Roman" w:hAnsiTheme="majorBidi" w:cstheme="majorBidi"/>
          <w:color w:val="222222"/>
          <w:sz w:val="24"/>
          <w:szCs w:val="24"/>
        </w:rPr>
        <w:t>&lt;0.001) while there were no significant correlations with disease duration and BMI, CRP was significantly higher in OA patients than in controls and showed positive significant correlation with serum level of YKL-40 (</w:t>
      </w:r>
      <w:r w:rsidR="00F14870" w:rsidRPr="004B786D">
        <w:rPr>
          <w:rFonts w:asciiTheme="majorBidi" w:eastAsia="Times New Roman" w:hAnsiTheme="majorBidi" w:cstheme="majorBidi"/>
          <w:color w:val="222222"/>
          <w:sz w:val="24"/>
          <w:szCs w:val="24"/>
        </w:rPr>
        <w:t>P</w:t>
      </w:r>
      <w:r w:rsidR="00F14870">
        <w:rPr>
          <w:rFonts w:asciiTheme="majorBidi" w:eastAsia="Times New Roman" w:hAnsiTheme="majorBidi" w:cstheme="majorBidi"/>
          <w:color w:val="222222"/>
          <w:sz w:val="24"/>
          <w:szCs w:val="24"/>
        </w:rPr>
        <w:t>-value</w:t>
      </w:r>
      <w:r w:rsidR="00F14870" w:rsidRPr="004B786D">
        <w:rPr>
          <w:rFonts w:asciiTheme="majorBidi" w:eastAsia="Times New Roman" w:hAnsiTheme="majorBidi" w:cstheme="majorBidi"/>
          <w:color w:val="222222"/>
          <w:sz w:val="24"/>
          <w:szCs w:val="24"/>
        </w:rPr>
        <w:t xml:space="preserve"> </w:t>
      </w:r>
      <w:r w:rsidRPr="004B786D">
        <w:rPr>
          <w:rFonts w:asciiTheme="majorBidi" w:eastAsia="Times New Roman" w:hAnsiTheme="majorBidi" w:cstheme="majorBidi"/>
          <w:color w:val="222222"/>
          <w:sz w:val="24"/>
          <w:szCs w:val="24"/>
        </w:rPr>
        <w:t>&lt;0.001). There was a positive highly significant correlation between both parameters (</w:t>
      </w:r>
      <w:r w:rsidR="00F14870" w:rsidRPr="004B786D">
        <w:rPr>
          <w:rFonts w:asciiTheme="majorBidi" w:eastAsia="Times New Roman" w:hAnsiTheme="majorBidi" w:cstheme="majorBidi"/>
          <w:color w:val="222222"/>
          <w:sz w:val="24"/>
          <w:szCs w:val="24"/>
        </w:rPr>
        <w:t>P</w:t>
      </w:r>
      <w:r w:rsidR="00F14870">
        <w:rPr>
          <w:rFonts w:asciiTheme="majorBidi" w:eastAsia="Times New Roman" w:hAnsiTheme="majorBidi" w:cstheme="majorBidi"/>
          <w:color w:val="222222"/>
          <w:sz w:val="24"/>
          <w:szCs w:val="24"/>
        </w:rPr>
        <w:t>-value</w:t>
      </w:r>
      <w:r w:rsidR="00F14870" w:rsidRPr="004B786D">
        <w:rPr>
          <w:rFonts w:asciiTheme="majorBidi" w:eastAsia="Times New Roman" w:hAnsiTheme="majorBidi" w:cstheme="majorBidi"/>
          <w:color w:val="222222"/>
          <w:sz w:val="24"/>
          <w:szCs w:val="24"/>
        </w:rPr>
        <w:t xml:space="preserve"> </w:t>
      </w:r>
      <w:r w:rsidRPr="004B786D">
        <w:rPr>
          <w:rFonts w:asciiTheme="majorBidi" w:eastAsia="Times New Roman" w:hAnsiTheme="majorBidi" w:cstheme="majorBidi"/>
          <w:color w:val="222222"/>
          <w:sz w:val="24"/>
          <w:szCs w:val="24"/>
        </w:rPr>
        <w:t>&lt;0.05).</w:t>
      </w:r>
    </w:p>
    <w:p w14:paraId="7BF4CEDE" w14:textId="118D6E77" w:rsidR="0020393E" w:rsidRPr="004B786D" w:rsidRDefault="0020393E" w:rsidP="006C5FEA">
      <w:pPr>
        <w:shd w:val="clear" w:color="auto" w:fill="FFFFFF"/>
        <w:spacing w:before="240"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b/>
          <w:bCs/>
          <w:color w:val="222222"/>
          <w:sz w:val="24"/>
          <w:szCs w:val="24"/>
        </w:rPr>
        <w:t>Conclusion:</w:t>
      </w:r>
      <w:r w:rsidRPr="004B786D">
        <w:rPr>
          <w:rFonts w:asciiTheme="majorBidi" w:eastAsia="Times New Roman" w:hAnsiTheme="majorBidi" w:cstheme="majorBidi"/>
          <w:color w:val="222222"/>
          <w:sz w:val="24"/>
          <w:szCs w:val="24"/>
        </w:rPr>
        <w:t xml:space="preserve"> </w:t>
      </w:r>
      <w:r w:rsidR="005D5369" w:rsidRPr="004B786D">
        <w:rPr>
          <w:rFonts w:asciiTheme="majorBidi" w:eastAsia="Times New Roman" w:hAnsiTheme="majorBidi" w:cstheme="majorBidi"/>
          <w:color w:val="222222"/>
          <w:sz w:val="24"/>
          <w:szCs w:val="24"/>
        </w:rPr>
        <w:t>E</w:t>
      </w:r>
      <w:r w:rsidR="009921B2" w:rsidRPr="004B786D">
        <w:rPr>
          <w:rFonts w:asciiTheme="majorBidi" w:eastAsia="Times New Roman" w:hAnsiTheme="majorBidi" w:cstheme="majorBidi"/>
          <w:color w:val="222222"/>
          <w:sz w:val="24"/>
          <w:szCs w:val="24"/>
        </w:rPr>
        <w:t>levated levels of serum COMP and YKL-40 can suggest disease severity and multiple joint involvement based on these findings. YKL-40 may be an effective indicator of synovitis in OA. The combination use of both markers can aid in early diagnosis and enhance illness prognosis.</w:t>
      </w:r>
    </w:p>
    <w:p w14:paraId="6AB2EE93" w14:textId="441ABB9F" w:rsidR="000B5C3F" w:rsidRPr="004B786D" w:rsidRDefault="00456639" w:rsidP="00456639">
      <w:pPr>
        <w:rPr>
          <w:rFonts w:asciiTheme="majorBidi" w:eastAsia="Times New Roman" w:hAnsiTheme="majorBidi" w:cstheme="majorBidi"/>
          <w:color w:val="222222"/>
          <w:sz w:val="24"/>
          <w:szCs w:val="24"/>
        </w:rPr>
        <w:sectPr w:rsidR="000B5C3F" w:rsidRPr="004B786D" w:rsidSect="00456639">
          <w:headerReference w:type="default" r:id="rId7"/>
          <w:footerReference w:type="default" r:id="rId8"/>
          <w:pgSz w:w="12240" w:h="15840"/>
          <w:pgMar w:top="1440" w:right="1800" w:bottom="1440" w:left="1800" w:header="720" w:footer="720" w:gutter="0"/>
          <w:pgNumType w:start="105"/>
          <w:cols w:space="720"/>
          <w:docGrid w:linePitch="360"/>
        </w:sectPr>
      </w:pPr>
      <w:r>
        <w:rPr>
          <w:rFonts w:asciiTheme="majorBidi" w:eastAsia="Times New Roman" w:hAnsiTheme="majorBidi" w:cstheme="majorBidi"/>
          <w:color w:val="222222"/>
          <w:sz w:val="24"/>
          <w:szCs w:val="24"/>
        </w:rPr>
        <w:br w:type="page"/>
      </w:r>
    </w:p>
    <w:p w14:paraId="18EFFF80" w14:textId="7CEF5988" w:rsidR="0020393E" w:rsidRPr="004B786D" w:rsidRDefault="0020393E" w:rsidP="0020393E">
      <w:pPr>
        <w:shd w:val="clear" w:color="auto" w:fill="FFFFFF"/>
        <w:spacing w:after="0" w:line="240" w:lineRule="auto"/>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lastRenderedPageBreak/>
        <w:t>INTRODUCTION:</w:t>
      </w:r>
    </w:p>
    <w:p w14:paraId="4A2981FA" w14:textId="77777777" w:rsidR="0020393E" w:rsidRPr="004B786D" w:rsidRDefault="0020393E" w:rsidP="0020393E">
      <w:pPr>
        <w:shd w:val="clear" w:color="auto" w:fill="FFFFFF"/>
        <w:spacing w:after="0" w:line="240" w:lineRule="auto"/>
        <w:rPr>
          <w:rFonts w:asciiTheme="majorBidi" w:eastAsia="Times New Roman" w:hAnsiTheme="majorBidi" w:cstheme="majorBidi"/>
          <w:color w:val="222222"/>
          <w:sz w:val="24"/>
          <w:szCs w:val="24"/>
        </w:rPr>
      </w:pPr>
    </w:p>
    <w:p w14:paraId="356C41AB" w14:textId="32E55F44" w:rsidR="0020393E" w:rsidRPr="004B786D" w:rsidRDefault="00B0136C"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Osteoarthritis (OA) is a physically complicated illness with several dimensions that affects the entire joint. </w:t>
      </w:r>
      <w:r w:rsidR="004E541D">
        <w:rPr>
          <w:rFonts w:asciiTheme="majorBidi" w:eastAsia="Times New Roman" w:hAnsiTheme="majorBidi" w:cstheme="majorBidi"/>
          <w:color w:val="222222"/>
          <w:sz w:val="24"/>
          <w:szCs w:val="24"/>
        </w:rPr>
        <w:t>A molecular imbalance in the production of cytokines, metalloproteinases, and their natural inhibitors characterizes OA.</w:t>
      </w:r>
      <w:r w:rsidRPr="004B786D">
        <w:rPr>
          <w:rFonts w:asciiTheme="majorBidi" w:eastAsia="Times New Roman" w:hAnsiTheme="majorBidi" w:cstheme="majorBidi"/>
          <w:color w:val="222222"/>
          <w:sz w:val="24"/>
          <w:szCs w:val="24"/>
        </w:rPr>
        <w:t xml:space="preserve"> These alterations ultimately result in articular cartilage degeneration, as well as subchondral bone and synovial membrane abnormalities </w:t>
      </w:r>
      <w:r w:rsidR="0020393E" w:rsidRPr="004B786D">
        <w:rPr>
          <w:rFonts w:asciiTheme="majorBidi" w:eastAsia="Times New Roman" w:hAnsiTheme="majorBidi" w:cstheme="majorBidi"/>
          <w:color w:val="222222"/>
          <w:sz w:val="24"/>
          <w:szCs w:val="24"/>
        </w:rPr>
        <w:t>(Iannone and Lapadula, 2003).</w:t>
      </w:r>
    </w:p>
    <w:p w14:paraId="151FFB8A"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7019C60" w14:textId="24847006" w:rsidR="0020393E" w:rsidRPr="004B786D" w:rsidRDefault="00FD28F1" w:rsidP="00897F66">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Attaching to type II collagen fibers, cartilage oligomeric matrix protein (COMP) is a non</w:t>
      </w:r>
      <w:r w:rsidR="004E541D">
        <w:rPr>
          <w:rFonts w:asciiTheme="majorBidi" w:eastAsia="Times New Roman" w:hAnsiTheme="majorBidi" w:cstheme="majorBidi"/>
          <w:color w:val="222222"/>
          <w:sz w:val="24"/>
          <w:szCs w:val="24"/>
        </w:rPr>
        <w:t>-</w:t>
      </w:r>
      <w:r w:rsidRPr="004B786D">
        <w:rPr>
          <w:rFonts w:asciiTheme="majorBidi" w:eastAsia="Times New Roman" w:hAnsiTheme="majorBidi" w:cstheme="majorBidi"/>
          <w:color w:val="222222"/>
          <w:sz w:val="24"/>
          <w:szCs w:val="24"/>
        </w:rPr>
        <w:t>collagenous protein that maintains the collagen fiber network in articular cartilage.</w:t>
      </w:r>
      <w:r w:rsidR="00B20E13" w:rsidRPr="004B786D">
        <w:rPr>
          <w:rFonts w:asciiTheme="majorBidi" w:eastAsia="Times New Roman" w:hAnsiTheme="majorBidi" w:cstheme="majorBidi"/>
          <w:color w:val="222222"/>
          <w:sz w:val="24"/>
          <w:szCs w:val="24"/>
        </w:rPr>
        <w:t xml:space="preserve"> This protein's concentration rises in response to cytokines and growth hormones. Multiple diseases that deteriorate cartilage result in the release of matrix protein fragments into the synovial fluid and, eventually, the blood </w:t>
      </w:r>
      <w:r w:rsidR="00897F66" w:rsidRPr="004B786D">
        <w:rPr>
          <w:rFonts w:asciiTheme="majorBidi" w:eastAsia="Times New Roman" w:hAnsiTheme="majorBidi" w:cstheme="majorBidi"/>
          <w:color w:val="222222"/>
          <w:sz w:val="24"/>
          <w:szCs w:val="24"/>
        </w:rPr>
        <w:t xml:space="preserve">(Wislowska and </w:t>
      </w:r>
      <w:proofErr w:type="spellStart"/>
      <w:r w:rsidR="00897F66" w:rsidRPr="004B786D">
        <w:rPr>
          <w:rFonts w:asciiTheme="majorBidi" w:eastAsia="Times New Roman" w:hAnsiTheme="majorBidi" w:cstheme="majorBidi"/>
          <w:color w:val="222222"/>
          <w:sz w:val="24"/>
          <w:szCs w:val="24"/>
        </w:rPr>
        <w:t>Ja</w:t>
      </w:r>
      <w:r w:rsidR="0020393E" w:rsidRPr="004B786D">
        <w:rPr>
          <w:rFonts w:asciiTheme="majorBidi" w:eastAsia="Times New Roman" w:hAnsiTheme="majorBidi" w:cstheme="majorBidi"/>
          <w:color w:val="222222"/>
          <w:sz w:val="24"/>
          <w:szCs w:val="24"/>
        </w:rPr>
        <w:t>blonska</w:t>
      </w:r>
      <w:proofErr w:type="spellEnd"/>
      <w:r w:rsidR="0020393E" w:rsidRPr="004B786D">
        <w:rPr>
          <w:rFonts w:asciiTheme="majorBidi" w:eastAsia="Times New Roman" w:hAnsiTheme="majorBidi" w:cstheme="majorBidi"/>
          <w:color w:val="222222"/>
          <w:sz w:val="24"/>
          <w:szCs w:val="24"/>
        </w:rPr>
        <w:t>, 2005).</w:t>
      </w:r>
    </w:p>
    <w:p w14:paraId="63D8CE0A"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F653432" w14:textId="5D8FE04D" w:rsidR="0020393E" w:rsidRPr="004B786D" w:rsidRDefault="007473F5" w:rsidP="00897F66">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YKL-40, also known as human cartilage glycoprotein 39 (HC gp-39) and </w:t>
      </w:r>
      <w:proofErr w:type="spellStart"/>
      <w:r w:rsidRPr="004B786D">
        <w:rPr>
          <w:rFonts w:asciiTheme="majorBidi" w:eastAsia="Times New Roman" w:hAnsiTheme="majorBidi" w:cstheme="majorBidi"/>
          <w:color w:val="222222"/>
          <w:sz w:val="24"/>
          <w:szCs w:val="24"/>
        </w:rPr>
        <w:t>chondrex</w:t>
      </w:r>
      <w:proofErr w:type="spellEnd"/>
      <w:r w:rsidRPr="004B786D">
        <w:rPr>
          <w:rFonts w:asciiTheme="majorBidi" w:eastAsia="Times New Roman" w:hAnsiTheme="majorBidi" w:cstheme="majorBidi"/>
          <w:color w:val="222222"/>
          <w:sz w:val="24"/>
          <w:szCs w:val="24"/>
        </w:rPr>
        <w:t xml:space="preserve">, is produced by degenerative articular cartilage, inflammatory or hyperplastic synovium, activated macrophages, neutrophils, and chondrocytes (Kirkpatrick et al., 1997). </w:t>
      </w:r>
      <w:r w:rsidR="00D05FF2">
        <w:rPr>
          <w:rFonts w:asciiTheme="majorBidi" w:eastAsia="Times New Roman" w:hAnsiTheme="majorBidi" w:cstheme="majorBidi"/>
          <w:color w:val="222222"/>
          <w:sz w:val="24"/>
          <w:szCs w:val="24"/>
        </w:rPr>
        <w:t xml:space="preserve">Multiple studies indicate that YKL-40 may be a valuable new marker for rheumatoid arthritis (RA) and OA patients </w:t>
      </w:r>
      <w:r w:rsidR="0020393E" w:rsidRPr="004B786D">
        <w:rPr>
          <w:rFonts w:asciiTheme="majorBidi" w:eastAsia="Times New Roman" w:hAnsiTheme="majorBidi" w:cstheme="majorBidi"/>
          <w:color w:val="222222"/>
          <w:sz w:val="24"/>
          <w:szCs w:val="24"/>
        </w:rPr>
        <w:t>(Johansen et al., 2001).</w:t>
      </w:r>
    </w:p>
    <w:p w14:paraId="38901E7B"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BEE36FE" w14:textId="40423512" w:rsidR="0020393E" w:rsidRPr="004B786D" w:rsidRDefault="00477194" w:rsidP="000B5C3F">
      <w:pPr>
        <w:shd w:val="clear" w:color="auto" w:fill="FFFFFF"/>
        <w:spacing w:after="0" w:line="24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OA is diagnosed based on radiographic and clinical changes that come very late in the development of the illness and have a limited sensitivity for tracking disease progression</w:t>
      </w:r>
      <w:r w:rsidR="000E4843" w:rsidRPr="004B786D">
        <w:rPr>
          <w:rFonts w:asciiTheme="majorBidi" w:eastAsia="Times New Roman" w:hAnsiTheme="majorBidi" w:cstheme="majorBidi"/>
          <w:color w:val="222222"/>
          <w:sz w:val="24"/>
          <w:szCs w:val="24"/>
        </w:rPr>
        <w:t xml:space="preserve">; therefore, measuring these markers would appear to be a promising strategy for improving the </w:t>
      </w:r>
      <w:r w:rsidR="003238D8" w:rsidRPr="004B786D">
        <w:rPr>
          <w:rFonts w:asciiTheme="majorBidi" w:eastAsia="Times New Roman" w:hAnsiTheme="majorBidi" w:cstheme="majorBidi"/>
          <w:color w:val="222222"/>
          <w:sz w:val="24"/>
          <w:szCs w:val="24"/>
        </w:rPr>
        <w:t xml:space="preserve">disease </w:t>
      </w:r>
      <w:r w:rsidR="003238D8" w:rsidRPr="004B786D">
        <w:rPr>
          <w:rFonts w:asciiTheme="majorBidi" w:eastAsia="Times New Roman" w:hAnsiTheme="majorBidi" w:cstheme="majorBidi"/>
          <w:color w:val="222222"/>
          <w:sz w:val="24"/>
          <w:szCs w:val="24"/>
        </w:rPr>
        <w:t xml:space="preserve">progression </w:t>
      </w:r>
      <w:r w:rsidR="000E4843" w:rsidRPr="004B786D">
        <w:rPr>
          <w:rFonts w:asciiTheme="majorBidi" w:eastAsia="Times New Roman" w:hAnsiTheme="majorBidi" w:cstheme="majorBidi"/>
          <w:color w:val="222222"/>
          <w:sz w:val="24"/>
          <w:szCs w:val="24"/>
        </w:rPr>
        <w:t xml:space="preserve">prediction at individual level </w:t>
      </w:r>
      <w:r w:rsidR="0020393E" w:rsidRPr="004B786D">
        <w:rPr>
          <w:rFonts w:asciiTheme="majorBidi" w:eastAsia="Times New Roman" w:hAnsiTheme="majorBidi" w:cstheme="majorBidi"/>
          <w:color w:val="222222"/>
          <w:sz w:val="24"/>
          <w:szCs w:val="24"/>
        </w:rPr>
        <w:t xml:space="preserve">(Taka </w:t>
      </w:r>
      <w:proofErr w:type="spellStart"/>
      <w:r w:rsidR="0020393E" w:rsidRPr="004B786D">
        <w:rPr>
          <w:rFonts w:asciiTheme="majorBidi" w:eastAsia="Times New Roman" w:hAnsiTheme="majorBidi" w:cstheme="majorBidi"/>
          <w:color w:val="222222"/>
          <w:sz w:val="24"/>
          <w:szCs w:val="24"/>
        </w:rPr>
        <w:t>hashi</w:t>
      </w:r>
      <w:proofErr w:type="spellEnd"/>
      <w:r w:rsidR="0020393E" w:rsidRPr="004B786D">
        <w:rPr>
          <w:rFonts w:asciiTheme="majorBidi" w:eastAsia="Times New Roman" w:hAnsiTheme="majorBidi" w:cstheme="majorBidi"/>
          <w:color w:val="222222"/>
          <w:sz w:val="24"/>
          <w:szCs w:val="24"/>
        </w:rPr>
        <w:t xml:space="preserve"> et al., 2004).</w:t>
      </w:r>
    </w:p>
    <w:p w14:paraId="4CC06DBD"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D3EBFBC" w14:textId="30149863" w:rsidR="0020393E" w:rsidRPr="004B786D" w:rsidRDefault="008D1468"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The use of many variables concurrently in OA patients looks crucial for improving disease severity prediction </w:t>
      </w:r>
      <w:r w:rsidR="0020393E" w:rsidRPr="004B786D">
        <w:rPr>
          <w:rFonts w:asciiTheme="majorBidi" w:eastAsia="Times New Roman" w:hAnsiTheme="majorBidi" w:cstheme="majorBidi"/>
          <w:color w:val="222222"/>
          <w:sz w:val="24"/>
          <w:szCs w:val="24"/>
        </w:rPr>
        <w:t>(Jung et al., 2006).</w:t>
      </w:r>
    </w:p>
    <w:p w14:paraId="3B4E3B21"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433F44CB"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AIM of the WORK:</w:t>
      </w:r>
    </w:p>
    <w:p w14:paraId="6D3EF77C"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23A944CA" w14:textId="3EA608F5" w:rsidR="0020393E" w:rsidRPr="004B786D" w:rsidRDefault="00BE42BD"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This study evaluated the potential use of blood levels of COMP and YKL 40 as biochemical indicators of osteoarthritic state in </w:t>
      </w:r>
      <w:r w:rsidR="00447338" w:rsidRPr="004B786D">
        <w:rPr>
          <w:rFonts w:asciiTheme="majorBidi" w:eastAsia="Times New Roman" w:hAnsiTheme="majorBidi" w:cstheme="majorBidi"/>
          <w:color w:val="222222"/>
          <w:sz w:val="24"/>
          <w:szCs w:val="24"/>
        </w:rPr>
        <w:t xml:space="preserve">knee OA </w:t>
      </w:r>
      <w:r w:rsidRPr="004B786D">
        <w:rPr>
          <w:rFonts w:asciiTheme="majorBidi" w:eastAsia="Times New Roman" w:hAnsiTheme="majorBidi" w:cstheme="majorBidi"/>
          <w:color w:val="222222"/>
          <w:sz w:val="24"/>
          <w:szCs w:val="24"/>
        </w:rPr>
        <w:t>individuals.</w:t>
      </w:r>
    </w:p>
    <w:p w14:paraId="2FC0ACDC"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DB44599"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PATIENTS and METHODS:</w:t>
      </w:r>
    </w:p>
    <w:p w14:paraId="57DEB19B"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15507BE6" w14:textId="18BB3796" w:rsidR="0020393E" w:rsidRPr="004B786D" w:rsidRDefault="002D26DF"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This study </w:t>
      </w:r>
      <w:r w:rsidR="007D1F86">
        <w:rPr>
          <w:rFonts w:asciiTheme="majorBidi" w:eastAsia="Times New Roman" w:hAnsiTheme="majorBidi" w:cstheme="majorBidi"/>
          <w:color w:val="222222"/>
          <w:sz w:val="24"/>
          <w:szCs w:val="24"/>
        </w:rPr>
        <w:t>was</w:t>
      </w:r>
      <w:r w:rsidRPr="004B786D">
        <w:rPr>
          <w:rFonts w:asciiTheme="majorBidi" w:eastAsia="Times New Roman" w:hAnsiTheme="majorBidi" w:cstheme="majorBidi"/>
          <w:color w:val="222222"/>
          <w:sz w:val="24"/>
          <w:szCs w:val="24"/>
        </w:rPr>
        <w:t xml:space="preserve"> done on 40 patients with knee </w:t>
      </w:r>
      <w:r w:rsidR="007D1F86">
        <w:rPr>
          <w:rFonts w:asciiTheme="majorBidi" w:eastAsia="Times New Roman" w:hAnsiTheme="majorBidi" w:cstheme="majorBidi"/>
          <w:color w:val="222222"/>
          <w:sz w:val="24"/>
          <w:szCs w:val="24"/>
        </w:rPr>
        <w:t xml:space="preserve">OA </w:t>
      </w:r>
      <w:r w:rsidR="007D1F86" w:rsidRPr="004B786D">
        <w:rPr>
          <w:rFonts w:asciiTheme="majorBidi" w:eastAsia="Times New Roman" w:hAnsiTheme="majorBidi" w:cstheme="majorBidi"/>
          <w:color w:val="222222"/>
          <w:sz w:val="24"/>
          <w:szCs w:val="24"/>
        </w:rPr>
        <w:t>selected from the outpatient rheumatology and rehabilitation clinic at Benha University Hospitals</w:t>
      </w:r>
      <w:r w:rsidR="007D1F86">
        <w:rPr>
          <w:rFonts w:asciiTheme="majorBidi" w:eastAsia="Times New Roman" w:hAnsiTheme="majorBidi" w:cstheme="majorBidi"/>
          <w:color w:val="222222"/>
          <w:sz w:val="24"/>
          <w:szCs w:val="24"/>
        </w:rPr>
        <w:t>,</w:t>
      </w:r>
      <w:r w:rsidRPr="004B786D">
        <w:rPr>
          <w:rFonts w:asciiTheme="majorBidi" w:eastAsia="Times New Roman" w:hAnsiTheme="majorBidi" w:cstheme="majorBidi"/>
          <w:color w:val="222222"/>
          <w:sz w:val="24"/>
          <w:szCs w:val="24"/>
        </w:rPr>
        <w:t xml:space="preserve"> and 15 healthy volunteers of the same age and gender who serve as controls. The American College of Rheumatology (ACR) criteria for idiopathic </w:t>
      </w:r>
      <w:r w:rsidR="00DD6D1E" w:rsidRPr="004B786D">
        <w:rPr>
          <w:rFonts w:asciiTheme="majorBidi" w:eastAsia="Times New Roman" w:hAnsiTheme="majorBidi" w:cstheme="majorBidi"/>
          <w:color w:val="222222"/>
          <w:sz w:val="24"/>
          <w:szCs w:val="24"/>
        </w:rPr>
        <w:t xml:space="preserve">knee </w:t>
      </w:r>
      <w:r w:rsidR="00DD6D1E">
        <w:rPr>
          <w:rFonts w:asciiTheme="majorBidi" w:eastAsia="Times New Roman" w:hAnsiTheme="majorBidi" w:cstheme="majorBidi"/>
          <w:color w:val="222222"/>
          <w:sz w:val="24"/>
          <w:szCs w:val="24"/>
        </w:rPr>
        <w:t xml:space="preserve">OA, </w:t>
      </w:r>
      <w:r w:rsidRPr="004B786D">
        <w:rPr>
          <w:rFonts w:asciiTheme="majorBidi" w:eastAsia="Times New Roman" w:hAnsiTheme="majorBidi" w:cstheme="majorBidi"/>
          <w:color w:val="222222"/>
          <w:sz w:val="24"/>
          <w:szCs w:val="24"/>
        </w:rPr>
        <w:t xml:space="preserve">were met by all </w:t>
      </w:r>
      <w:r w:rsidR="004E541D">
        <w:rPr>
          <w:rFonts w:asciiTheme="majorBidi" w:eastAsia="Times New Roman" w:hAnsiTheme="majorBidi" w:cstheme="majorBidi"/>
          <w:color w:val="222222"/>
          <w:sz w:val="24"/>
          <w:szCs w:val="24"/>
        </w:rPr>
        <w:t>patients</w:t>
      </w:r>
      <w:r w:rsidRPr="004B786D">
        <w:rPr>
          <w:rFonts w:asciiTheme="majorBidi" w:eastAsia="Times New Roman" w:hAnsiTheme="majorBidi" w:cstheme="majorBidi"/>
          <w:color w:val="222222"/>
          <w:sz w:val="24"/>
          <w:szCs w:val="24"/>
        </w:rPr>
        <w:t xml:space="preserve"> (Altman et al., 1986). </w:t>
      </w:r>
    </w:p>
    <w:p w14:paraId="4BADF24F"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6B358CAD"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We excluded the following cases:</w:t>
      </w:r>
    </w:p>
    <w:p w14:paraId="0062A9BC"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64163F87" w14:textId="77777777" w:rsidR="0020393E" w:rsidRPr="004B786D" w:rsidRDefault="0020393E" w:rsidP="00E6275C">
      <w:pPr>
        <w:pStyle w:val="ListParagraph"/>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Secondary OA as joint injury, developmental deformities, </w:t>
      </w:r>
      <w:r w:rsidR="00E6275C" w:rsidRPr="004B786D">
        <w:rPr>
          <w:rFonts w:asciiTheme="majorBidi" w:eastAsia="Times New Roman" w:hAnsiTheme="majorBidi" w:cstheme="majorBidi"/>
          <w:color w:val="222222"/>
          <w:sz w:val="24"/>
          <w:szCs w:val="24"/>
        </w:rPr>
        <w:t>osteonecrosis, RA, gout and ser</w:t>
      </w:r>
      <w:r w:rsidRPr="004B786D">
        <w:rPr>
          <w:rFonts w:asciiTheme="majorBidi" w:eastAsia="Times New Roman" w:hAnsiTheme="majorBidi" w:cstheme="majorBidi"/>
          <w:color w:val="222222"/>
          <w:sz w:val="24"/>
          <w:szCs w:val="24"/>
        </w:rPr>
        <w:t xml:space="preserve">onegative </w:t>
      </w:r>
      <w:proofErr w:type="spellStart"/>
      <w:r w:rsidRPr="004B786D">
        <w:rPr>
          <w:rFonts w:asciiTheme="majorBidi" w:eastAsia="Times New Roman" w:hAnsiTheme="majorBidi" w:cstheme="majorBidi"/>
          <w:color w:val="222222"/>
          <w:sz w:val="24"/>
          <w:szCs w:val="24"/>
        </w:rPr>
        <w:t>arthritides</w:t>
      </w:r>
      <w:proofErr w:type="spellEnd"/>
      <w:r w:rsidRPr="004B786D">
        <w:rPr>
          <w:rFonts w:asciiTheme="majorBidi" w:eastAsia="Times New Roman" w:hAnsiTheme="majorBidi" w:cstheme="majorBidi"/>
          <w:color w:val="222222"/>
          <w:sz w:val="24"/>
          <w:szCs w:val="24"/>
        </w:rPr>
        <w:t>.</w:t>
      </w:r>
    </w:p>
    <w:p w14:paraId="448FFAA8" w14:textId="77777777" w:rsidR="0020393E" w:rsidRPr="004B786D" w:rsidRDefault="0020393E" w:rsidP="00E6275C">
      <w:pPr>
        <w:shd w:val="clear" w:color="auto" w:fill="FFFFFF"/>
        <w:spacing w:after="0" w:line="240" w:lineRule="auto"/>
        <w:jc w:val="both"/>
        <w:rPr>
          <w:rFonts w:asciiTheme="majorBidi" w:eastAsia="Times New Roman" w:hAnsiTheme="majorBidi" w:cstheme="majorBidi"/>
          <w:color w:val="222222"/>
          <w:sz w:val="24"/>
          <w:szCs w:val="24"/>
        </w:rPr>
      </w:pPr>
    </w:p>
    <w:p w14:paraId="628FD45F" w14:textId="77777777" w:rsidR="0020393E" w:rsidRPr="004B786D" w:rsidRDefault="0020393E" w:rsidP="00E6275C">
      <w:pPr>
        <w:pStyle w:val="ListParagraph"/>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Patients who had a history of malignancy, myocardial i</w:t>
      </w:r>
      <w:r w:rsidR="00E6275C" w:rsidRPr="004B786D">
        <w:rPr>
          <w:rFonts w:asciiTheme="majorBidi" w:eastAsia="Times New Roman" w:hAnsiTheme="majorBidi" w:cstheme="majorBidi"/>
          <w:color w:val="222222"/>
          <w:sz w:val="24"/>
          <w:szCs w:val="24"/>
        </w:rPr>
        <w:t>nfarction or elevated liver en</w:t>
      </w:r>
      <w:r w:rsidRPr="004B786D">
        <w:rPr>
          <w:rFonts w:asciiTheme="majorBidi" w:eastAsia="Times New Roman" w:hAnsiTheme="majorBidi" w:cstheme="majorBidi"/>
          <w:color w:val="222222"/>
          <w:sz w:val="24"/>
          <w:szCs w:val="24"/>
        </w:rPr>
        <w:t>zymes.</w:t>
      </w:r>
    </w:p>
    <w:p w14:paraId="42D33C71" w14:textId="77777777" w:rsidR="0020393E" w:rsidRPr="004B786D" w:rsidRDefault="0020393E" w:rsidP="00E6275C">
      <w:pPr>
        <w:shd w:val="clear" w:color="auto" w:fill="FFFFFF"/>
        <w:spacing w:after="0" w:line="240" w:lineRule="auto"/>
        <w:jc w:val="both"/>
        <w:rPr>
          <w:rFonts w:asciiTheme="majorBidi" w:eastAsia="Times New Roman" w:hAnsiTheme="majorBidi" w:cstheme="majorBidi"/>
          <w:color w:val="222222"/>
          <w:sz w:val="24"/>
          <w:szCs w:val="24"/>
        </w:rPr>
      </w:pPr>
    </w:p>
    <w:p w14:paraId="3CC2A586" w14:textId="72227F9C" w:rsidR="0020393E" w:rsidRPr="004B786D" w:rsidRDefault="00B46289" w:rsidP="00E6275C">
      <w:pPr>
        <w:pStyle w:val="ListParagraph"/>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Patients who had had intra-articular injections (chondroitin </w:t>
      </w:r>
      <w:proofErr w:type="spellStart"/>
      <w:r w:rsidRPr="004B786D">
        <w:rPr>
          <w:rFonts w:asciiTheme="majorBidi" w:eastAsia="Times New Roman" w:hAnsiTheme="majorBidi" w:cstheme="majorBidi"/>
          <w:color w:val="222222"/>
          <w:sz w:val="24"/>
          <w:szCs w:val="24"/>
        </w:rPr>
        <w:t>polysulphate</w:t>
      </w:r>
      <w:proofErr w:type="spellEnd"/>
      <w:r w:rsidRPr="004B786D">
        <w:rPr>
          <w:rFonts w:asciiTheme="majorBidi" w:eastAsia="Times New Roman" w:hAnsiTheme="majorBidi" w:cstheme="majorBidi"/>
          <w:color w:val="222222"/>
          <w:sz w:val="24"/>
          <w:szCs w:val="24"/>
        </w:rPr>
        <w:t>, steroids, or hyaluronic acid) for a minimum of one month before this trial.</w:t>
      </w:r>
    </w:p>
    <w:p w14:paraId="1254E3CB"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5DB39B9D"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All our pati</w:t>
      </w:r>
      <w:r w:rsidR="00E6275C" w:rsidRPr="004B786D">
        <w:rPr>
          <w:rFonts w:asciiTheme="majorBidi" w:eastAsia="Times New Roman" w:hAnsiTheme="majorBidi" w:cstheme="majorBidi"/>
          <w:b/>
          <w:bCs/>
          <w:color w:val="222222"/>
          <w:sz w:val="24"/>
          <w:szCs w:val="24"/>
        </w:rPr>
        <w:t>ents were subjected to the fol</w:t>
      </w:r>
      <w:r w:rsidRPr="004B786D">
        <w:rPr>
          <w:rFonts w:asciiTheme="majorBidi" w:eastAsia="Times New Roman" w:hAnsiTheme="majorBidi" w:cstheme="majorBidi"/>
          <w:b/>
          <w:bCs/>
          <w:color w:val="222222"/>
          <w:sz w:val="24"/>
          <w:szCs w:val="24"/>
        </w:rPr>
        <w:t>lowing:</w:t>
      </w:r>
    </w:p>
    <w:p w14:paraId="4E65D111"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33125CC2" w14:textId="77777777" w:rsidR="0020393E" w:rsidRPr="004B786D" w:rsidRDefault="0020393E" w:rsidP="00E6275C">
      <w:pPr>
        <w:pStyle w:val="ListParagraph"/>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Full history taking with particular attention to onset, course,</w:t>
      </w:r>
      <w:r w:rsidR="00E6275C" w:rsidRPr="004B786D">
        <w:rPr>
          <w:rFonts w:asciiTheme="majorBidi" w:eastAsia="Times New Roman" w:hAnsiTheme="majorBidi" w:cstheme="majorBidi"/>
          <w:color w:val="222222"/>
          <w:sz w:val="24"/>
          <w:szCs w:val="24"/>
        </w:rPr>
        <w:t xml:space="preserve"> disease duration, pain, articu</w:t>
      </w:r>
      <w:r w:rsidRPr="004B786D">
        <w:rPr>
          <w:rFonts w:asciiTheme="majorBidi" w:eastAsia="Times New Roman" w:hAnsiTheme="majorBidi" w:cstheme="majorBidi"/>
          <w:color w:val="222222"/>
          <w:sz w:val="24"/>
          <w:szCs w:val="24"/>
        </w:rPr>
        <w:t>lar gelling, locking and instability.</w:t>
      </w:r>
    </w:p>
    <w:p w14:paraId="627D4150" w14:textId="77777777" w:rsidR="0020393E" w:rsidRPr="004B786D" w:rsidRDefault="0020393E" w:rsidP="00E6275C">
      <w:pPr>
        <w:shd w:val="clear" w:color="auto" w:fill="FFFFFF"/>
        <w:spacing w:after="0" w:line="240" w:lineRule="auto"/>
        <w:jc w:val="both"/>
        <w:rPr>
          <w:rFonts w:asciiTheme="majorBidi" w:eastAsia="Times New Roman" w:hAnsiTheme="majorBidi" w:cstheme="majorBidi"/>
          <w:color w:val="222222"/>
          <w:sz w:val="24"/>
          <w:szCs w:val="24"/>
        </w:rPr>
      </w:pPr>
    </w:p>
    <w:p w14:paraId="6F70B509" w14:textId="77777777" w:rsidR="0020393E" w:rsidRPr="004B786D" w:rsidRDefault="0020393E" w:rsidP="00E6275C">
      <w:pPr>
        <w:pStyle w:val="ListParagraph"/>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Thorough clinical examination with special emphasis on knee joints.</w:t>
      </w:r>
    </w:p>
    <w:p w14:paraId="51DE0F15" w14:textId="77777777" w:rsidR="0020393E" w:rsidRPr="004B786D" w:rsidRDefault="0020393E" w:rsidP="00E6275C">
      <w:pPr>
        <w:shd w:val="clear" w:color="auto" w:fill="FFFFFF"/>
        <w:spacing w:after="0" w:line="240" w:lineRule="auto"/>
        <w:jc w:val="both"/>
        <w:rPr>
          <w:rFonts w:asciiTheme="majorBidi" w:eastAsia="Times New Roman" w:hAnsiTheme="majorBidi" w:cstheme="majorBidi"/>
          <w:color w:val="222222"/>
          <w:sz w:val="24"/>
          <w:szCs w:val="24"/>
        </w:rPr>
      </w:pPr>
    </w:p>
    <w:p w14:paraId="4EF5795C" w14:textId="77777777" w:rsidR="0020393E" w:rsidRPr="004B786D" w:rsidRDefault="0020393E" w:rsidP="00E6275C">
      <w:pPr>
        <w:pStyle w:val="ListParagraph"/>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Radiological investigation:</w:t>
      </w:r>
    </w:p>
    <w:p w14:paraId="3A3DAB5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6AE41308" w14:textId="77777777" w:rsidR="0020393E" w:rsidRPr="004B786D" w:rsidRDefault="0020393E" w:rsidP="00E6275C">
      <w:pPr>
        <w:pStyle w:val="ListParagraph"/>
        <w:numPr>
          <w:ilvl w:val="0"/>
          <w:numId w:val="2"/>
        </w:numPr>
        <w:shd w:val="clear" w:color="auto" w:fill="FFFFFF"/>
        <w:spacing w:after="0" w:line="240" w:lineRule="auto"/>
        <w:ind w:left="-72"/>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Each patient had a weight bearing antero- posterior plain X-</w:t>
      </w:r>
      <w:r w:rsidR="00E6275C" w:rsidRPr="004B786D">
        <w:rPr>
          <w:rFonts w:asciiTheme="majorBidi" w:eastAsia="Times New Roman" w:hAnsiTheme="majorBidi" w:cstheme="majorBidi"/>
          <w:color w:val="222222"/>
          <w:sz w:val="24"/>
          <w:szCs w:val="24"/>
        </w:rPr>
        <w:t>ray for both knees flexed at 30°</w:t>
      </w:r>
      <w:r w:rsidRPr="004B786D">
        <w:rPr>
          <w:rFonts w:asciiTheme="majorBidi" w:eastAsia="Times New Roman" w:hAnsiTheme="majorBidi" w:cstheme="majorBidi"/>
          <w:color w:val="222222"/>
          <w:sz w:val="24"/>
          <w:szCs w:val="24"/>
        </w:rPr>
        <w:t xml:space="preserve"> (Schuss view) (Piperno et al., 1998).</w:t>
      </w:r>
    </w:p>
    <w:p w14:paraId="4ABB0A99"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492709E" w14:textId="77743173" w:rsidR="0020393E" w:rsidRPr="004B786D" w:rsidRDefault="0020393E" w:rsidP="00E6275C">
      <w:pPr>
        <w:pStyle w:val="ListParagraph"/>
        <w:numPr>
          <w:ilvl w:val="0"/>
          <w:numId w:val="2"/>
        </w:numPr>
        <w:shd w:val="clear" w:color="auto" w:fill="FFFFFF"/>
        <w:spacing w:after="0" w:line="240" w:lineRule="auto"/>
        <w:ind w:left="-72"/>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Knee radiographic grading was evaluated by a radiologist unaware of the </w:t>
      </w:r>
      <w:r w:rsidR="0021039B" w:rsidRPr="004B786D">
        <w:rPr>
          <w:rFonts w:asciiTheme="majorBidi" w:eastAsia="Times New Roman" w:hAnsiTheme="majorBidi" w:cstheme="majorBidi"/>
          <w:color w:val="222222"/>
          <w:sz w:val="24"/>
          <w:szCs w:val="24"/>
        </w:rPr>
        <w:t>patient’s</w:t>
      </w:r>
      <w:r w:rsidRPr="004B786D">
        <w:rPr>
          <w:rFonts w:asciiTheme="majorBidi" w:eastAsia="Times New Roman" w:hAnsiTheme="majorBidi" w:cstheme="majorBidi"/>
          <w:color w:val="222222"/>
          <w:sz w:val="24"/>
          <w:szCs w:val="24"/>
        </w:rPr>
        <w:t xml:space="preserve"> status according to Kellgren-Lawrence Grading Scale (1957</w:t>
      </w:r>
      <w:r w:rsidR="0068033A" w:rsidRPr="004B786D">
        <w:rPr>
          <w:rFonts w:asciiTheme="majorBidi" w:eastAsia="Times New Roman" w:hAnsiTheme="majorBidi" w:cstheme="majorBidi"/>
          <w:color w:val="222222"/>
          <w:sz w:val="24"/>
          <w:szCs w:val="24"/>
        </w:rPr>
        <w:t>)</w:t>
      </w:r>
      <w:r w:rsidRPr="004B786D">
        <w:rPr>
          <w:rFonts w:asciiTheme="majorBidi" w:eastAsia="Times New Roman" w:hAnsiTheme="majorBidi" w:cstheme="majorBidi"/>
          <w:color w:val="222222"/>
          <w:sz w:val="24"/>
          <w:szCs w:val="24"/>
        </w:rPr>
        <w:t>.</w:t>
      </w:r>
    </w:p>
    <w:p w14:paraId="00F7197F"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2299C42D" w14:textId="7961CB87" w:rsidR="0020393E" w:rsidRPr="004B786D" w:rsidRDefault="00412279" w:rsidP="008D625C">
      <w:pPr>
        <w:pStyle w:val="ListParagraph"/>
        <w:numPr>
          <w:ilvl w:val="0"/>
          <w:numId w:val="2"/>
        </w:numPr>
        <w:shd w:val="clear" w:color="auto" w:fill="FFFFFF"/>
        <w:spacing w:after="0" w:line="240" w:lineRule="auto"/>
        <w:ind w:left="-72"/>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The medial and lateral joint gap widths were measured in millimeters on anteroposterior knee radiographs. Altman et al. (1987) drew a line from the mid femoral medial and lateral condyles to the tibial plateau and utilized the lesser of the two measurements for the joint space width.</w:t>
      </w:r>
    </w:p>
    <w:p w14:paraId="4417A2CB" w14:textId="01F50743" w:rsidR="0020393E" w:rsidRPr="004B786D" w:rsidRDefault="006E3D3E" w:rsidP="005425FD">
      <w:pPr>
        <w:pStyle w:val="ListParagraph"/>
        <w:numPr>
          <w:ilvl w:val="0"/>
          <w:numId w:val="2"/>
        </w:numPr>
        <w:shd w:val="clear" w:color="auto" w:fill="FFFFFF"/>
        <w:spacing w:after="0" w:line="240" w:lineRule="auto"/>
        <w:ind w:left="-72"/>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The WOMAC index analyzes pain associated with knee OA (five items), stiffness (two items), and physical functional activities (17 items) (Bellamy et al., 1988). </w:t>
      </w:r>
      <w:r w:rsidR="00292191">
        <w:rPr>
          <w:rFonts w:asciiTheme="majorBidi" w:eastAsia="Times New Roman" w:hAnsiTheme="majorBidi" w:cstheme="majorBidi"/>
          <w:color w:val="222222"/>
          <w:sz w:val="24"/>
          <w:szCs w:val="24"/>
        </w:rPr>
        <w:t>T</w:t>
      </w:r>
      <w:r w:rsidRPr="004B786D">
        <w:rPr>
          <w:rFonts w:asciiTheme="majorBidi" w:eastAsia="Times New Roman" w:hAnsiTheme="majorBidi" w:cstheme="majorBidi"/>
          <w:color w:val="222222"/>
          <w:sz w:val="24"/>
          <w:szCs w:val="24"/>
        </w:rPr>
        <w:t>he visual analog scale (VAS) version of the WOMAC</w:t>
      </w:r>
      <w:r w:rsidR="00292191">
        <w:rPr>
          <w:rFonts w:asciiTheme="majorBidi" w:eastAsia="Times New Roman" w:hAnsiTheme="majorBidi" w:cstheme="majorBidi"/>
          <w:color w:val="222222"/>
          <w:sz w:val="24"/>
          <w:szCs w:val="24"/>
        </w:rPr>
        <w:t xml:space="preserve"> w</w:t>
      </w:r>
      <w:r w:rsidR="00157A66">
        <w:rPr>
          <w:rFonts w:asciiTheme="majorBidi" w:eastAsia="Times New Roman" w:hAnsiTheme="majorBidi" w:cstheme="majorBidi"/>
          <w:color w:val="222222"/>
          <w:sz w:val="24"/>
          <w:szCs w:val="24"/>
        </w:rPr>
        <w:t>as determined</w:t>
      </w:r>
      <w:r w:rsidRPr="004B786D">
        <w:rPr>
          <w:rFonts w:asciiTheme="majorBidi" w:eastAsia="Times New Roman" w:hAnsiTheme="majorBidi" w:cstheme="majorBidi"/>
          <w:color w:val="222222"/>
          <w:sz w:val="24"/>
          <w:szCs w:val="24"/>
        </w:rPr>
        <w:t>. The range of WOMAC scores was as follows: function (0-170), pain (0-50), and stiffness (0-100). (0-170). (0-20).</w:t>
      </w:r>
    </w:p>
    <w:p w14:paraId="59CD3128"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2FE3AE83" w14:textId="2EB5A751" w:rsidR="0020393E" w:rsidRPr="004B786D" w:rsidRDefault="00CD6230" w:rsidP="006E3D3E">
      <w:pPr>
        <w:pStyle w:val="ListParagraph"/>
        <w:numPr>
          <w:ilvl w:val="0"/>
          <w:numId w:val="2"/>
        </w:numPr>
        <w:shd w:val="clear" w:color="auto" w:fill="FFFFFF"/>
        <w:spacing w:after="0" w:line="240" w:lineRule="auto"/>
        <w:ind w:left="-72"/>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On the basis of the patients' clinical manifestations of knee joint inflammation (warmth, non-osseous swelling, and tenderness), synovitis was diagnosed.</w:t>
      </w:r>
    </w:p>
    <w:p w14:paraId="4CAAAF68"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4B17FE20" w14:textId="47696824" w:rsidR="0020393E" w:rsidRPr="004B786D" w:rsidRDefault="00E6275C"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w:t>
      </w:r>
      <w:r w:rsidR="0020393E" w:rsidRPr="004B786D">
        <w:rPr>
          <w:rFonts w:asciiTheme="majorBidi" w:eastAsia="Times New Roman" w:hAnsiTheme="majorBidi" w:cstheme="majorBidi"/>
          <w:color w:val="222222"/>
          <w:sz w:val="24"/>
          <w:szCs w:val="24"/>
        </w:rPr>
        <w:t>As regard th</w:t>
      </w:r>
      <w:r w:rsidRPr="004B786D">
        <w:rPr>
          <w:rFonts w:asciiTheme="majorBidi" w:eastAsia="Times New Roman" w:hAnsiTheme="majorBidi" w:cstheme="majorBidi"/>
          <w:color w:val="222222"/>
          <w:sz w:val="24"/>
          <w:szCs w:val="24"/>
        </w:rPr>
        <w:t xml:space="preserve">e medical treatment, all the </w:t>
      </w:r>
      <w:r w:rsidR="00CD6230" w:rsidRPr="004B786D">
        <w:rPr>
          <w:rFonts w:asciiTheme="majorBidi" w:eastAsia="Times New Roman" w:hAnsiTheme="majorBidi" w:cstheme="majorBidi"/>
          <w:color w:val="222222"/>
          <w:sz w:val="24"/>
          <w:szCs w:val="24"/>
        </w:rPr>
        <w:t>patients</w:t>
      </w:r>
      <w:r w:rsidR="0020393E" w:rsidRPr="004B786D">
        <w:rPr>
          <w:rFonts w:asciiTheme="majorBidi" w:eastAsia="Times New Roman" w:hAnsiTheme="majorBidi" w:cstheme="majorBidi"/>
          <w:color w:val="222222"/>
          <w:sz w:val="24"/>
          <w:szCs w:val="24"/>
        </w:rPr>
        <w:t xml:space="preserve"> were receiving short courses of </w:t>
      </w:r>
      <w:r w:rsidR="000E2680" w:rsidRPr="004B786D">
        <w:rPr>
          <w:rFonts w:asciiTheme="majorBidi" w:eastAsia="Times New Roman" w:hAnsiTheme="majorBidi" w:cstheme="majorBidi"/>
          <w:color w:val="222222"/>
          <w:sz w:val="24"/>
          <w:szCs w:val="24"/>
        </w:rPr>
        <w:t>non-steroidal</w:t>
      </w:r>
      <w:r w:rsidR="0020393E" w:rsidRPr="004B786D">
        <w:rPr>
          <w:rFonts w:asciiTheme="majorBidi" w:eastAsia="Times New Roman" w:hAnsiTheme="majorBidi" w:cstheme="majorBidi"/>
          <w:color w:val="222222"/>
          <w:sz w:val="24"/>
          <w:szCs w:val="24"/>
        </w:rPr>
        <w:t xml:space="preserve"> anti-inflammatory drugs (NSAIDs).</w:t>
      </w:r>
    </w:p>
    <w:p w14:paraId="727CE731"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3CBE2D46" w14:textId="77777777" w:rsidR="0020393E" w:rsidRPr="004B786D" w:rsidRDefault="0020393E" w:rsidP="000E2680">
      <w:pPr>
        <w:pStyle w:val="ListParagraph"/>
        <w:numPr>
          <w:ilvl w:val="0"/>
          <w:numId w:val="3"/>
        </w:numPr>
        <w:shd w:val="clear" w:color="auto" w:fill="FFFFFF"/>
        <w:spacing w:after="0" w:line="240" w:lineRule="auto"/>
        <w:ind w:left="36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Laboratory investigations:</w:t>
      </w:r>
    </w:p>
    <w:p w14:paraId="66DBB49D"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15ACD13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8"/>
          <w:szCs w:val="28"/>
        </w:rPr>
      </w:pPr>
      <w:r w:rsidRPr="004B786D">
        <w:rPr>
          <w:rFonts w:asciiTheme="majorBidi" w:eastAsia="Times New Roman" w:hAnsiTheme="majorBidi" w:cstheme="majorBidi"/>
          <w:color w:val="222222"/>
          <w:sz w:val="24"/>
          <w:szCs w:val="24"/>
        </w:rPr>
        <w:t>-</w:t>
      </w:r>
      <w:r w:rsidRPr="004B786D">
        <w:rPr>
          <w:rFonts w:asciiTheme="majorBidi" w:eastAsia="Times New Roman" w:hAnsiTheme="majorBidi" w:cstheme="majorBidi"/>
          <w:color w:val="222222"/>
          <w:sz w:val="28"/>
          <w:szCs w:val="28"/>
        </w:rPr>
        <w:t>CBC.</w:t>
      </w:r>
    </w:p>
    <w:p w14:paraId="21E3E1B6"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3E56C0B5" w14:textId="77777777" w:rsidR="0020393E" w:rsidRPr="004B786D" w:rsidRDefault="0020393E" w:rsidP="000E2680">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Liver and </w:t>
      </w:r>
      <w:r w:rsidR="000E2680" w:rsidRPr="004B786D">
        <w:rPr>
          <w:rFonts w:asciiTheme="majorBidi" w:eastAsia="Times New Roman" w:hAnsiTheme="majorBidi" w:cstheme="majorBidi"/>
          <w:color w:val="222222"/>
          <w:sz w:val="24"/>
          <w:szCs w:val="24"/>
        </w:rPr>
        <w:t>kidney functions to exclude dis</w:t>
      </w:r>
      <w:r w:rsidRPr="004B786D">
        <w:rPr>
          <w:rFonts w:asciiTheme="majorBidi" w:eastAsia="Times New Roman" w:hAnsiTheme="majorBidi" w:cstheme="majorBidi"/>
          <w:color w:val="222222"/>
          <w:sz w:val="24"/>
          <w:szCs w:val="24"/>
        </w:rPr>
        <w:t>eases interfering with the parameters investigated in this study.</w:t>
      </w:r>
    </w:p>
    <w:p w14:paraId="212BC56F"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2741F975"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-CRP was assayed by ELISA supplied from </w:t>
      </w:r>
      <w:proofErr w:type="spellStart"/>
      <w:r w:rsidRPr="004B786D">
        <w:rPr>
          <w:rFonts w:asciiTheme="majorBidi" w:eastAsia="Times New Roman" w:hAnsiTheme="majorBidi" w:cstheme="majorBidi"/>
          <w:color w:val="222222"/>
          <w:sz w:val="24"/>
          <w:szCs w:val="24"/>
        </w:rPr>
        <w:t>Abazyme</w:t>
      </w:r>
      <w:proofErr w:type="spellEnd"/>
      <w:r w:rsidRPr="004B786D">
        <w:rPr>
          <w:rFonts w:asciiTheme="majorBidi" w:eastAsia="Times New Roman" w:hAnsiTheme="majorBidi" w:cstheme="majorBidi"/>
          <w:color w:val="222222"/>
          <w:sz w:val="24"/>
          <w:szCs w:val="24"/>
        </w:rPr>
        <w:t xml:space="preserve"> company (USA) Catalogue Number: EL10022 (</w:t>
      </w:r>
      <w:proofErr w:type="spellStart"/>
      <w:r w:rsidRPr="004B786D">
        <w:rPr>
          <w:rFonts w:asciiTheme="majorBidi" w:eastAsia="Times New Roman" w:hAnsiTheme="majorBidi" w:cstheme="majorBidi"/>
          <w:color w:val="222222"/>
          <w:sz w:val="24"/>
          <w:szCs w:val="24"/>
        </w:rPr>
        <w:t>Comozier</w:t>
      </w:r>
      <w:proofErr w:type="spellEnd"/>
      <w:r w:rsidRPr="004B786D">
        <w:rPr>
          <w:rFonts w:asciiTheme="majorBidi" w:eastAsia="Times New Roman" w:hAnsiTheme="majorBidi" w:cstheme="majorBidi"/>
          <w:color w:val="222222"/>
          <w:sz w:val="24"/>
          <w:szCs w:val="24"/>
        </w:rPr>
        <w:t xml:space="preserve"> et al., 1998). Blood samples were collected for </w:t>
      </w:r>
      <w:proofErr w:type="spellStart"/>
      <w:r w:rsidRPr="004B786D">
        <w:rPr>
          <w:rFonts w:asciiTheme="majorBidi" w:eastAsia="Times New Roman" w:hAnsiTheme="majorBidi" w:cstheme="majorBidi"/>
          <w:color w:val="222222"/>
          <w:sz w:val="24"/>
          <w:szCs w:val="24"/>
        </w:rPr>
        <w:t>measur</w:t>
      </w:r>
      <w:proofErr w:type="spellEnd"/>
      <w:r w:rsidRPr="004B786D">
        <w:rPr>
          <w:rFonts w:asciiTheme="majorBidi" w:eastAsia="Times New Roman" w:hAnsiTheme="majorBidi" w:cstheme="majorBidi"/>
          <w:color w:val="222222"/>
          <w:sz w:val="24"/>
          <w:szCs w:val="24"/>
        </w:rPr>
        <w:t xml:space="preserve"> </w:t>
      </w:r>
      <w:proofErr w:type="spellStart"/>
      <w:r w:rsidRPr="004B786D">
        <w:rPr>
          <w:rFonts w:asciiTheme="majorBidi" w:eastAsia="Times New Roman" w:hAnsiTheme="majorBidi" w:cstheme="majorBidi"/>
          <w:color w:val="222222"/>
          <w:sz w:val="24"/>
          <w:szCs w:val="24"/>
        </w:rPr>
        <w:t>ing</w:t>
      </w:r>
      <w:proofErr w:type="spellEnd"/>
      <w:r w:rsidRPr="004B786D">
        <w:rPr>
          <w:rFonts w:asciiTheme="majorBidi" w:eastAsia="Times New Roman" w:hAnsiTheme="majorBidi" w:cstheme="majorBidi"/>
          <w:color w:val="222222"/>
          <w:sz w:val="24"/>
          <w:szCs w:val="24"/>
        </w:rPr>
        <w:t xml:space="preserve"> the biochemical markers.</w:t>
      </w:r>
    </w:p>
    <w:p w14:paraId="290BD7F2"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46681B9B"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COMP immunoassay</w:t>
      </w:r>
    </w:p>
    <w:p w14:paraId="22F7E818"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1B8FB1F2" w14:textId="1B69FAF9" w:rsidR="0020393E" w:rsidRPr="004B786D" w:rsidRDefault="008007F7" w:rsidP="000E2680">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This test is based on an enzyme immunometric assay (ELISA) established for the quantitative detection of COMP in human blood or plasma and performed on microplates.</w:t>
      </w:r>
      <w:r w:rsidR="0020393E" w:rsidRPr="004B786D">
        <w:rPr>
          <w:rFonts w:asciiTheme="majorBidi" w:eastAsia="Times New Roman" w:hAnsiTheme="majorBidi" w:cstheme="majorBidi"/>
          <w:color w:val="222222"/>
          <w:sz w:val="24"/>
          <w:szCs w:val="24"/>
        </w:rPr>
        <w:t xml:space="preserve"> The kit was supplied from </w:t>
      </w:r>
      <w:proofErr w:type="spellStart"/>
      <w:r w:rsidR="0020393E" w:rsidRPr="004B786D">
        <w:rPr>
          <w:rFonts w:asciiTheme="majorBidi" w:eastAsia="Times New Roman" w:hAnsiTheme="majorBidi" w:cstheme="majorBidi"/>
          <w:color w:val="222222"/>
          <w:sz w:val="24"/>
          <w:szCs w:val="24"/>
        </w:rPr>
        <w:t>Abnova</w:t>
      </w:r>
      <w:proofErr w:type="spellEnd"/>
      <w:r w:rsidR="0020393E" w:rsidRPr="004B786D">
        <w:rPr>
          <w:rFonts w:asciiTheme="majorBidi" w:eastAsia="Times New Roman" w:hAnsiTheme="majorBidi" w:cstheme="majorBidi"/>
          <w:color w:val="222222"/>
          <w:sz w:val="24"/>
          <w:szCs w:val="24"/>
        </w:rPr>
        <w:t xml:space="preserve"> corporation</w:t>
      </w:r>
      <w:r w:rsidR="000E2680" w:rsidRPr="004B786D">
        <w:rPr>
          <w:rFonts w:asciiTheme="majorBidi" w:eastAsia="Times New Roman" w:hAnsiTheme="majorBidi" w:cstheme="majorBidi"/>
          <w:color w:val="222222"/>
          <w:sz w:val="24"/>
          <w:szCs w:val="24"/>
        </w:rPr>
        <w:t>. These ELISA utilizes two anti</w:t>
      </w:r>
      <w:r w:rsidR="0020393E" w:rsidRPr="004B786D">
        <w:rPr>
          <w:rFonts w:asciiTheme="majorBidi" w:eastAsia="Times New Roman" w:hAnsiTheme="majorBidi" w:cstheme="majorBidi"/>
          <w:color w:val="222222"/>
          <w:sz w:val="24"/>
          <w:szCs w:val="24"/>
        </w:rPr>
        <w:t>human COMP mouse monoclonal antibody and recombinant human COMP as a calibrator. Serum samples were collected and stored at -20°C, and they were diluted by the supplied dilution buffer.</w:t>
      </w:r>
    </w:p>
    <w:p w14:paraId="72AA407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87908BB" w14:textId="77777777" w:rsidR="0020393E" w:rsidRPr="004B786D" w:rsidRDefault="0020393E" w:rsidP="000E2680">
      <w:pPr>
        <w:pStyle w:val="ListParagraph"/>
        <w:numPr>
          <w:ilvl w:val="0"/>
          <w:numId w:val="3"/>
        </w:numPr>
        <w:shd w:val="clear" w:color="auto" w:fill="FFFFFF"/>
        <w:spacing w:after="0" w:line="240" w:lineRule="auto"/>
        <w:ind w:left="360"/>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YKL-40:</w:t>
      </w:r>
    </w:p>
    <w:p w14:paraId="2650913A"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7BE026BF" w14:textId="48765E19" w:rsidR="0020393E" w:rsidRPr="004B786D" w:rsidRDefault="0020393E" w:rsidP="000E2680">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Serum YKL-40 was assayed by ELISA kit, an YKL-40 (tm) (Metra bio-systems Inc, part number 8020, CA, USA). </w:t>
      </w:r>
      <w:r w:rsidR="006D7794" w:rsidRPr="004B786D">
        <w:rPr>
          <w:rFonts w:asciiTheme="majorBidi" w:eastAsia="Times New Roman" w:hAnsiTheme="majorBidi" w:cstheme="majorBidi"/>
          <w:color w:val="222222"/>
          <w:sz w:val="24"/>
          <w:szCs w:val="24"/>
        </w:rPr>
        <w:t>The biotin-conjugated Fab fragment of a monoclonal anti-YKL-40 antibody binds to streptavidin on the strip to capture YKL-40.</w:t>
      </w:r>
      <w:r w:rsidRPr="004B786D">
        <w:rPr>
          <w:rFonts w:asciiTheme="majorBidi" w:eastAsia="Times New Roman" w:hAnsiTheme="majorBidi" w:cstheme="majorBidi"/>
          <w:color w:val="222222"/>
          <w:sz w:val="24"/>
          <w:szCs w:val="24"/>
        </w:rPr>
        <w:t xml:space="preserve"> A polyclonal anti-YKL- 40 antibody </w:t>
      </w:r>
      <w:r w:rsidR="000E2680" w:rsidRPr="004B786D">
        <w:rPr>
          <w:rFonts w:asciiTheme="majorBidi" w:eastAsia="Times New Roman" w:hAnsiTheme="majorBidi" w:cstheme="majorBidi"/>
          <w:color w:val="222222"/>
          <w:sz w:val="24"/>
          <w:szCs w:val="24"/>
        </w:rPr>
        <w:t>conjugated to alkaline phospha</w:t>
      </w:r>
      <w:r w:rsidRPr="004B786D">
        <w:rPr>
          <w:rFonts w:asciiTheme="majorBidi" w:eastAsia="Times New Roman" w:hAnsiTheme="majorBidi" w:cstheme="majorBidi"/>
          <w:color w:val="222222"/>
          <w:sz w:val="24"/>
          <w:szCs w:val="24"/>
        </w:rPr>
        <w:t>tase binds to</w:t>
      </w:r>
      <w:r w:rsidR="000E2680" w:rsidRPr="004B786D">
        <w:rPr>
          <w:rFonts w:asciiTheme="majorBidi" w:eastAsia="Times New Roman" w:hAnsiTheme="majorBidi" w:cstheme="majorBidi"/>
          <w:color w:val="222222"/>
          <w:sz w:val="24"/>
          <w:szCs w:val="24"/>
        </w:rPr>
        <w:t xml:space="preserve"> the captured YKL-40. Bound en</w:t>
      </w:r>
      <w:r w:rsidRPr="004B786D">
        <w:rPr>
          <w:rFonts w:asciiTheme="majorBidi" w:eastAsia="Times New Roman" w:hAnsiTheme="majorBidi" w:cstheme="majorBidi"/>
          <w:color w:val="222222"/>
          <w:sz w:val="24"/>
          <w:szCs w:val="24"/>
        </w:rPr>
        <w:t xml:space="preserve">zyme activity is detected </w:t>
      </w:r>
      <w:r w:rsidRPr="004B786D">
        <w:rPr>
          <w:rFonts w:asciiTheme="majorBidi" w:eastAsia="Times New Roman" w:hAnsiTheme="majorBidi" w:cstheme="majorBidi"/>
          <w:color w:val="222222"/>
          <w:sz w:val="24"/>
          <w:szCs w:val="24"/>
        </w:rPr>
        <w:lastRenderedPageBreak/>
        <w:t>with p-nitrophenyl phosphate as substrate by reading the optical densities at 405°C.</w:t>
      </w:r>
    </w:p>
    <w:p w14:paraId="613B74E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4101BEE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7B067C96"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STATISTICAL ANALYSIS:</w:t>
      </w:r>
    </w:p>
    <w:p w14:paraId="42E67550"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1E2F4A6B" w14:textId="64048636" w:rsidR="000E2680" w:rsidRPr="004B786D" w:rsidRDefault="004B6C91" w:rsidP="000E2680">
      <w:pPr>
        <w:shd w:val="clear" w:color="auto" w:fill="FFFFFF"/>
        <w:spacing w:after="0" w:line="240" w:lineRule="auto"/>
        <w:jc w:val="both"/>
        <w:rPr>
          <w:rFonts w:asciiTheme="majorBidi" w:eastAsia="Times New Roman" w:hAnsiTheme="majorBidi" w:cstheme="majorBidi"/>
          <w:color w:val="222222"/>
          <w:sz w:val="24"/>
          <w:szCs w:val="24"/>
        </w:rPr>
      </w:pPr>
      <w:proofErr w:type="spellStart"/>
      <w:r>
        <w:rPr>
          <w:rFonts w:asciiTheme="majorBidi" w:eastAsia="Times New Roman" w:hAnsiTheme="majorBidi" w:cstheme="majorBidi"/>
          <w:color w:val="222222"/>
          <w:sz w:val="24"/>
          <w:szCs w:val="24"/>
        </w:rPr>
        <w:t>Microstat</w:t>
      </w:r>
      <w:proofErr w:type="spellEnd"/>
      <w:r>
        <w:rPr>
          <w:rFonts w:asciiTheme="majorBidi" w:eastAsia="Times New Roman" w:hAnsiTheme="majorBidi" w:cstheme="majorBidi"/>
          <w:color w:val="222222"/>
          <w:sz w:val="24"/>
          <w:szCs w:val="24"/>
        </w:rPr>
        <w:t xml:space="preserve">, a 1985 product of ECOSOFT, was applied for statistical analysis on an IBM computer. Using Student's t-test to examine the difference between two </w:t>
      </w:r>
      <w:r>
        <w:rPr>
          <w:rFonts w:asciiTheme="majorBidi" w:eastAsia="Times New Roman" w:hAnsiTheme="majorBidi" w:cstheme="majorBidi"/>
          <w:color w:val="222222"/>
          <w:sz w:val="24"/>
          <w:szCs w:val="24"/>
        </w:rPr>
        <w:t>groups Comparing three or more groups using a one-way analysis of variance (ANOVA). Spearman's correlation coefficient (r) was utilized to evaluate the degree of association between two continuous variables. P</w:t>
      </w:r>
      <w:r w:rsidR="004D4F09">
        <w:rPr>
          <w:rFonts w:asciiTheme="majorBidi" w:eastAsia="Times New Roman" w:hAnsiTheme="majorBidi" w:cstheme="majorBidi"/>
          <w:color w:val="222222"/>
          <w:sz w:val="24"/>
          <w:szCs w:val="24"/>
        </w:rPr>
        <w:t>-</w:t>
      </w:r>
      <w:r>
        <w:rPr>
          <w:rFonts w:asciiTheme="majorBidi" w:eastAsia="Times New Roman" w:hAnsiTheme="majorBidi" w:cstheme="majorBidi"/>
          <w:color w:val="222222"/>
          <w:sz w:val="24"/>
          <w:szCs w:val="24"/>
        </w:rPr>
        <w:t>values below 0.05 were considered statistically significant.</w:t>
      </w:r>
    </w:p>
    <w:p w14:paraId="1746A1DF"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BBCA7E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RESULTS:</w:t>
      </w:r>
    </w:p>
    <w:p w14:paraId="5F83069D" w14:textId="77777777" w:rsidR="000E2680" w:rsidRPr="004B786D" w:rsidRDefault="000E2680" w:rsidP="000B5C3F">
      <w:pPr>
        <w:shd w:val="clear" w:color="auto" w:fill="FFFFFF"/>
        <w:spacing w:after="0" w:line="240" w:lineRule="auto"/>
        <w:jc w:val="both"/>
        <w:rPr>
          <w:rFonts w:asciiTheme="majorBidi" w:eastAsia="Times New Roman" w:hAnsiTheme="majorBidi" w:cstheme="majorBidi"/>
          <w:color w:val="222222"/>
          <w:sz w:val="24"/>
          <w:szCs w:val="24"/>
        </w:rPr>
        <w:sectPr w:rsidR="000E2680" w:rsidRPr="004B786D" w:rsidSect="000B5C3F">
          <w:headerReference w:type="default" r:id="rId9"/>
          <w:type w:val="continuous"/>
          <w:pgSz w:w="12240" w:h="15840"/>
          <w:pgMar w:top="1440" w:right="1800" w:bottom="1440" w:left="1800" w:header="720" w:footer="720" w:gutter="0"/>
          <w:cols w:num="2" w:space="720"/>
          <w:docGrid w:linePitch="360"/>
        </w:sectPr>
      </w:pPr>
    </w:p>
    <w:p w14:paraId="40A194D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11D8EEB4" w14:textId="77777777" w:rsidR="00FE3E20" w:rsidRPr="004B786D" w:rsidRDefault="00FE3E20"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Table (1): Characteristics of the 40 OA patients.</w:t>
      </w:r>
    </w:p>
    <w:p w14:paraId="4A4A3200" w14:textId="77777777" w:rsidR="00BE1AD8" w:rsidRPr="004B786D" w:rsidRDefault="00BE1AD8" w:rsidP="000B5C3F">
      <w:pPr>
        <w:shd w:val="clear" w:color="auto" w:fill="FFFFFF"/>
        <w:spacing w:after="0" w:line="240" w:lineRule="auto"/>
        <w:jc w:val="both"/>
        <w:rPr>
          <w:rFonts w:asciiTheme="majorBidi" w:eastAsia="Times New Roman" w:hAnsiTheme="majorBidi" w:cstheme="majorBidi"/>
          <w:color w:val="222222"/>
          <w:sz w:val="24"/>
          <w:szCs w:val="24"/>
        </w:rPr>
      </w:pPr>
    </w:p>
    <w:tbl>
      <w:tblPr>
        <w:tblStyle w:val="TableGrid"/>
        <w:tblW w:w="9504" w:type="dxa"/>
        <w:tblLook w:val="04A0" w:firstRow="1" w:lastRow="0" w:firstColumn="1" w:lastColumn="0" w:noHBand="0" w:noVBand="1"/>
      </w:tblPr>
      <w:tblGrid>
        <w:gridCol w:w="5996"/>
        <w:gridCol w:w="3508"/>
      </w:tblGrid>
      <w:tr w:rsidR="00FE3E20" w:rsidRPr="004B786D" w14:paraId="740EA2E4" w14:textId="77777777" w:rsidTr="00EA4689">
        <w:trPr>
          <w:trHeight w:val="360"/>
        </w:trPr>
        <w:tc>
          <w:tcPr>
            <w:tcW w:w="5996" w:type="dxa"/>
          </w:tcPr>
          <w:p w14:paraId="1B6D1633" w14:textId="77777777" w:rsidR="00FE3E20" w:rsidRPr="004B786D" w:rsidRDefault="00FE3E20"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Age, years, mean ± SD (range)</w:t>
            </w:r>
          </w:p>
        </w:tc>
        <w:tc>
          <w:tcPr>
            <w:tcW w:w="3508" w:type="dxa"/>
          </w:tcPr>
          <w:p w14:paraId="42F96118"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40.3 ± (38-49)</w:t>
            </w:r>
          </w:p>
        </w:tc>
      </w:tr>
      <w:tr w:rsidR="00FE3E20" w:rsidRPr="004B786D" w14:paraId="4D1D4F12" w14:textId="77777777" w:rsidTr="00EA4689">
        <w:trPr>
          <w:trHeight w:val="338"/>
        </w:trPr>
        <w:tc>
          <w:tcPr>
            <w:tcW w:w="5996" w:type="dxa"/>
          </w:tcPr>
          <w:p w14:paraId="708C0879" w14:textId="77777777" w:rsidR="00FE3E20" w:rsidRPr="004B786D" w:rsidRDefault="00FE3E20"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Gender, male / female, number (%)</w:t>
            </w:r>
          </w:p>
        </w:tc>
        <w:tc>
          <w:tcPr>
            <w:tcW w:w="3508" w:type="dxa"/>
          </w:tcPr>
          <w:p w14:paraId="472E0FB4"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10 / 30 (25% - 75%)</w:t>
            </w:r>
          </w:p>
        </w:tc>
      </w:tr>
      <w:tr w:rsidR="00FE3E20" w:rsidRPr="004B786D" w14:paraId="626BAAC1" w14:textId="77777777" w:rsidTr="00EA4689">
        <w:trPr>
          <w:trHeight w:val="360"/>
        </w:trPr>
        <w:tc>
          <w:tcPr>
            <w:tcW w:w="5996" w:type="dxa"/>
          </w:tcPr>
          <w:p w14:paraId="786F47D8" w14:textId="77777777" w:rsidR="00FE3E20" w:rsidRPr="004B786D" w:rsidRDefault="00FE3E20"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OA duration, years, mean ± SD</w:t>
            </w:r>
          </w:p>
        </w:tc>
        <w:tc>
          <w:tcPr>
            <w:tcW w:w="3508" w:type="dxa"/>
          </w:tcPr>
          <w:p w14:paraId="60240F4B"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3.8 ± 1.5 (1-8)</w:t>
            </w:r>
          </w:p>
        </w:tc>
      </w:tr>
      <w:tr w:rsidR="00FE3E20" w:rsidRPr="004B786D" w14:paraId="3C42B670" w14:textId="77777777" w:rsidTr="00EA4689">
        <w:trPr>
          <w:trHeight w:val="338"/>
        </w:trPr>
        <w:tc>
          <w:tcPr>
            <w:tcW w:w="5996" w:type="dxa"/>
          </w:tcPr>
          <w:p w14:paraId="57828747" w14:textId="77777777" w:rsidR="00FE3E20" w:rsidRPr="004B786D" w:rsidRDefault="00FE3E20"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BMI, kg / m2, mean ± SD</w:t>
            </w:r>
          </w:p>
        </w:tc>
        <w:tc>
          <w:tcPr>
            <w:tcW w:w="3508" w:type="dxa"/>
          </w:tcPr>
          <w:p w14:paraId="458C8E7A" w14:textId="77777777" w:rsidR="00FE3E20" w:rsidRPr="004B786D" w:rsidRDefault="00B46CD2"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27.5 ± 1.6</w:t>
            </w:r>
          </w:p>
        </w:tc>
      </w:tr>
      <w:tr w:rsidR="00FE3E20" w:rsidRPr="004B786D" w14:paraId="0D4AA7BE" w14:textId="77777777" w:rsidTr="00EA4689">
        <w:trPr>
          <w:trHeight w:val="360"/>
        </w:trPr>
        <w:tc>
          <w:tcPr>
            <w:tcW w:w="5996" w:type="dxa"/>
          </w:tcPr>
          <w:p w14:paraId="665DB18A"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WOMAS index, mean ± SD</w:t>
            </w:r>
          </w:p>
        </w:tc>
        <w:tc>
          <w:tcPr>
            <w:tcW w:w="3508" w:type="dxa"/>
          </w:tcPr>
          <w:p w14:paraId="3370E695" w14:textId="77777777" w:rsidR="00FE3E20" w:rsidRPr="004B786D" w:rsidRDefault="00B46CD2"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144.8 ± 9.6</w:t>
            </w:r>
          </w:p>
        </w:tc>
      </w:tr>
      <w:tr w:rsidR="00FE3E20" w:rsidRPr="004B786D" w14:paraId="0E6810B3" w14:textId="77777777" w:rsidTr="00EA4689">
        <w:trPr>
          <w:trHeight w:val="338"/>
        </w:trPr>
        <w:tc>
          <w:tcPr>
            <w:tcW w:w="5996" w:type="dxa"/>
          </w:tcPr>
          <w:p w14:paraId="0411CDB0"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Knee OA, unilateral / bilateral, number (%)</w:t>
            </w:r>
          </w:p>
        </w:tc>
        <w:tc>
          <w:tcPr>
            <w:tcW w:w="3508" w:type="dxa"/>
          </w:tcPr>
          <w:p w14:paraId="3A0C8C1D" w14:textId="77777777" w:rsidR="00FE3E20" w:rsidRPr="004B786D" w:rsidRDefault="00B46CD2"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8 / 32 (20% - 80%)</w:t>
            </w:r>
          </w:p>
        </w:tc>
      </w:tr>
      <w:tr w:rsidR="00FE3E20" w:rsidRPr="004B786D" w14:paraId="28CE39C3" w14:textId="77777777" w:rsidTr="00EA4689">
        <w:trPr>
          <w:trHeight w:val="529"/>
        </w:trPr>
        <w:tc>
          <w:tcPr>
            <w:tcW w:w="5996" w:type="dxa"/>
          </w:tcPr>
          <w:p w14:paraId="4955668A"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K-L grade I / I I / I I I, number (%)</w:t>
            </w:r>
          </w:p>
        </w:tc>
        <w:tc>
          <w:tcPr>
            <w:tcW w:w="3508" w:type="dxa"/>
          </w:tcPr>
          <w:p w14:paraId="6C4B88DB" w14:textId="77777777" w:rsidR="00FE3E20" w:rsidRPr="004B786D" w:rsidRDefault="00B46CD2"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7 / 23 / 10 (17.5% - 57.5%-25%)</w:t>
            </w:r>
          </w:p>
        </w:tc>
      </w:tr>
      <w:tr w:rsidR="00FE3E20" w:rsidRPr="004B786D" w14:paraId="6D541E4C" w14:textId="77777777" w:rsidTr="00EA4689">
        <w:trPr>
          <w:trHeight w:val="338"/>
        </w:trPr>
        <w:tc>
          <w:tcPr>
            <w:tcW w:w="5996" w:type="dxa"/>
          </w:tcPr>
          <w:p w14:paraId="0A8ABF97" w14:textId="77777777" w:rsidR="00FE3E20" w:rsidRPr="004B786D" w:rsidRDefault="00AA4D8F"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Knee synovitis, total / unilateral / bilateral, number (%)</w:t>
            </w:r>
          </w:p>
        </w:tc>
        <w:tc>
          <w:tcPr>
            <w:tcW w:w="3508" w:type="dxa"/>
          </w:tcPr>
          <w:p w14:paraId="07E4BDDB" w14:textId="77777777" w:rsidR="00FE3E20" w:rsidRPr="004B786D" w:rsidRDefault="00B46CD2" w:rsidP="000B5C3F">
            <w:pPr>
              <w:jc w:val="both"/>
              <w:rPr>
                <w:rFonts w:asciiTheme="majorBidi" w:eastAsia="Times New Roman" w:hAnsiTheme="majorBidi" w:cstheme="majorBidi"/>
                <w:color w:val="222222"/>
              </w:rPr>
            </w:pPr>
            <w:r w:rsidRPr="004B786D">
              <w:rPr>
                <w:rFonts w:asciiTheme="majorBidi" w:eastAsia="Times New Roman" w:hAnsiTheme="majorBidi" w:cstheme="majorBidi"/>
                <w:color w:val="222222"/>
              </w:rPr>
              <w:t>24 /20 /4(60% - 50% - 10%)</w:t>
            </w:r>
          </w:p>
        </w:tc>
      </w:tr>
    </w:tbl>
    <w:p w14:paraId="5E1A36B0" w14:textId="1C9DB051" w:rsidR="00BE1AD8" w:rsidRPr="004B786D" w:rsidRDefault="00BE1AD8" w:rsidP="00C20D86">
      <w:pPr>
        <w:shd w:val="clear" w:color="auto" w:fill="FFFFFF"/>
        <w:spacing w:after="0" w:line="240" w:lineRule="auto"/>
        <w:jc w:val="both"/>
        <w:rPr>
          <w:rFonts w:asciiTheme="majorBidi" w:eastAsia="Times New Roman" w:hAnsiTheme="majorBidi" w:cstheme="majorBidi"/>
          <w:color w:val="222222"/>
          <w:sz w:val="20"/>
          <w:szCs w:val="20"/>
        </w:rPr>
      </w:pPr>
    </w:p>
    <w:p w14:paraId="2EB0E14B" w14:textId="77777777" w:rsidR="00BE1AD8" w:rsidRPr="004B786D" w:rsidRDefault="00BE1AD8">
      <w:pPr>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br w:type="page"/>
      </w:r>
    </w:p>
    <w:p w14:paraId="52BFCE8A" w14:textId="77777777" w:rsidR="0020393E" w:rsidRPr="004B786D" w:rsidRDefault="0020393E" w:rsidP="00BF33C0">
      <w:pPr>
        <w:shd w:val="clear" w:color="auto" w:fill="FFFFFF"/>
        <w:spacing w:after="0" w:line="240" w:lineRule="auto"/>
        <w:jc w:val="both"/>
        <w:rPr>
          <w:rFonts w:asciiTheme="majorBidi" w:eastAsia="Times New Roman" w:hAnsiTheme="majorBidi" w:cstheme="majorBidi"/>
          <w:color w:val="222222"/>
          <w:sz w:val="24"/>
          <w:szCs w:val="24"/>
        </w:rPr>
      </w:pPr>
    </w:p>
    <w:p w14:paraId="23636B3C"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3815B43D" w14:textId="5249EFF4"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Table (2): Comparison between the mean serum COMP and YKL-40 </w:t>
      </w:r>
      <w:r w:rsidR="00993644" w:rsidRPr="004B786D">
        <w:rPr>
          <w:rFonts w:asciiTheme="majorBidi" w:eastAsia="Times New Roman" w:hAnsiTheme="majorBidi" w:cstheme="majorBidi"/>
          <w:color w:val="222222"/>
          <w:sz w:val="24"/>
          <w:szCs w:val="24"/>
        </w:rPr>
        <w:t xml:space="preserve">values </w:t>
      </w:r>
      <w:r w:rsidRPr="004B786D">
        <w:rPr>
          <w:rFonts w:asciiTheme="majorBidi" w:eastAsia="Times New Roman" w:hAnsiTheme="majorBidi" w:cstheme="majorBidi"/>
          <w:color w:val="222222"/>
          <w:sz w:val="24"/>
          <w:szCs w:val="24"/>
        </w:rPr>
        <w:t>in OA patients with the control group.</w:t>
      </w:r>
    </w:p>
    <w:tbl>
      <w:tblPr>
        <w:tblStyle w:val="TableGrid"/>
        <w:tblW w:w="9112" w:type="dxa"/>
        <w:tblInd w:w="-275" w:type="dxa"/>
        <w:tblCellMar>
          <w:top w:w="14" w:type="dxa"/>
          <w:left w:w="14" w:type="dxa"/>
          <w:right w:w="0" w:type="dxa"/>
        </w:tblCellMar>
        <w:tblLook w:val="04A0" w:firstRow="1" w:lastRow="0" w:firstColumn="1" w:lastColumn="0" w:noHBand="0" w:noVBand="1"/>
      </w:tblPr>
      <w:tblGrid>
        <w:gridCol w:w="2579"/>
        <w:gridCol w:w="1235"/>
        <w:gridCol w:w="1766"/>
        <w:gridCol w:w="1766"/>
        <w:gridCol w:w="1766"/>
      </w:tblGrid>
      <w:tr w:rsidR="00BE1AD8" w:rsidRPr="004B786D" w14:paraId="2E6D4939" w14:textId="77777777" w:rsidTr="00EA4689">
        <w:trPr>
          <w:trHeight w:val="389"/>
        </w:trPr>
        <w:tc>
          <w:tcPr>
            <w:tcW w:w="2579" w:type="dxa"/>
            <w:vAlign w:val="center"/>
          </w:tcPr>
          <w:p w14:paraId="33B06107" w14:textId="77777777" w:rsidR="00BE1AD8" w:rsidRPr="004B786D" w:rsidRDefault="00BE1AD8" w:rsidP="00BE1AD8">
            <w:pPr>
              <w:rPr>
                <w:rFonts w:asciiTheme="majorBidi" w:eastAsia="Times New Roman" w:hAnsiTheme="majorBidi" w:cstheme="majorBidi"/>
                <w:color w:val="222222"/>
                <w:sz w:val="20"/>
                <w:szCs w:val="20"/>
              </w:rPr>
            </w:pPr>
          </w:p>
        </w:tc>
        <w:tc>
          <w:tcPr>
            <w:tcW w:w="1235" w:type="dxa"/>
            <w:vAlign w:val="center"/>
          </w:tcPr>
          <w:p w14:paraId="10870D5B"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w:t>
            </w:r>
          </w:p>
        </w:tc>
        <w:tc>
          <w:tcPr>
            <w:tcW w:w="1766" w:type="dxa"/>
            <w:vAlign w:val="center"/>
          </w:tcPr>
          <w:p w14:paraId="28181E4C"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 ± SD</w:t>
            </w:r>
          </w:p>
        </w:tc>
        <w:tc>
          <w:tcPr>
            <w:tcW w:w="1766" w:type="dxa"/>
            <w:vAlign w:val="center"/>
          </w:tcPr>
          <w:p w14:paraId="404F12F7"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t</w:t>
            </w:r>
          </w:p>
        </w:tc>
        <w:tc>
          <w:tcPr>
            <w:tcW w:w="1766" w:type="dxa"/>
            <w:vAlign w:val="center"/>
          </w:tcPr>
          <w:p w14:paraId="349760E7"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P</w:t>
            </w:r>
          </w:p>
        </w:tc>
      </w:tr>
      <w:tr w:rsidR="00BE1AD8" w:rsidRPr="004B786D" w14:paraId="75DE9C39" w14:textId="77777777" w:rsidTr="00EA4689">
        <w:trPr>
          <w:trHeight w:val="389"/>
        </w:trPr>
        <w:tc>
          <w:tcPr>
            <w:tcW w:w="2579" w:type="dxa"/>
            <w:vAlign w:val="center"/>
          </w:tcPr>
          <w:p w14:paraId="319ED83D" w14:textId="77777777" w:rsidR="00BE1AD8" w:rsidRPr="004B786D" w:rsidRDefault="00D42B6A" w:rsidP="00BE1AD8">
            <w:pP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COMP</w:t>
            </w:r>
            <w:r w:rsidR="00BE1AD8" w:rsidRPr="004B786D">
              <w:rPr>
                <w:rFonts w:asciiTheme="majorBidi" w:eastAsia="Times New Roman" w:hAnsiTheme="majorBidi" w:cstheme="majorBidi"/>
                <w:color w:val="222222"/>
                <w:sz w:val="20"/>
                <w:szCs w:val="20"/>
              </w:rPr>
              <w:t xml:space="preserve"> in OA (</w:t>
            </w:r>
            <w:r w:rsidRPr="004B786D">
              <w:rPr>
                <w:rFonts w:asciiTheme="majorBidi" w:eastAsia="Times New Roman" w:hAnsiTheme="majorBidi" w:cstheme="majorBidi"/>
                <w:color w:val="222222"/>
                <w:sz w:val="20"/>
                <w:szCs w:val="20"/>
              </w:rPr>
              <w:t>m</w:t>
            </w:r>
            <w:r w:rsidR="00BE1AD8" w:rsidRPr="004B786D">
              <w:rPr>
                <w:rFonts w:asciiTheme="majorBidi" w:eastAsia="Times New Roman" w:hAnsiTheme="majorBidi" w:cstheme="majorBidi"/>
                <w:color w:val="222222"/>
                <w:sz w:val="20"/>
                <w:szCs w:val="20"/>
              </w:rPr>
              <w:t>g/ml)</w:t>
            </w:r>
          </w:p>
        </w:tc>
        <w:tc>
          <w:tcPr>
            <w:tcW w:w="1235" w:type="dxa"/>
            <w:vAlign w:val="center"/>
          </w:tcPr>
          <w:p w14:paraId="35DA6F68"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40</w:t>
            </w:r>
          </w:p>
        </w:tc>
        <w:tc>
          <w:tcPr>
            <w:tcW w:w="1766" w:type="dxa"/>
            <w:vAlign w:val="center"/>
          </w:tcPr>
          <w:p w14:paraId="17F0BB0E"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4.13±1.12</w:t>
            </w:r>
          </w:p>
        </w:tc>
        <w:tc>
          <w:tcPr>
            <w:tcW w:w="1766" w:type="dxa"/>
            <w:vMerge w:val="restart"/>
            <w:vAlign w:val="center"/>
          </w:tcPr>
          <w:p w14:paraId="0944CC80"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4.5</w:t>
            </w:r>
          </w:p>
        </w:tc>
        <w:tc>
          <w:tcPr>
            <w:tcW w:w="1766" w:type="dxa"/>
            <w:vMerge w:val="restart"/>
            <w:vAlign w:val="center"/>
          </w:tcPr>
          <w:p w14:paraId="2F65F7C2"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&lt;0.001**</w:t>
            </w:r>
          </w:p>
        </w:tc>
      </w:tr>
      <w:tr w:rsidR="00BE1AD8" w:rsidRPr="004B786D" w14:paraId="666D8120" w14:textId="77777777" w:rsidTr="00EA4689">
        <w:trPr>
          <w:trHeight w:val="389"/>
        </w:trPr>
        <w:tc>
          <w:tcPr>
            <w:tcW w:w="2579" w:type="dxa"/>
            <w:vAlign w:val="center"/>
          </w:tcPr>
          <w:p w14:paraId="781C333C" w14:textId="77777777" w:rsidR="00BE1AD8" w:rsidRPr="004B786D" w:rsidRDefault="00D42B6A" w:rsidP="00BE1AD8">
            <w:pP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COMP</w:t>
            </w:r>
            <w:r w:rsidR="00BE1AD8" w:rsidRPr="004B786D">
              <w:rPr>
                <w:rFonts w:asciiTheme="majorBidi" w:eastAsia="Times New Roman" w:hAnsiTheme="majorBidi" w:cstheme="majorBidi"/>
                <w:color w:val="222222"/>
                <w:sz w:val="20"/>
                <w:szCs w:val="20"/>
              </w:rPr>
              <w:t xml:space="preserve"> in control (mg/ml)</w:t>
            </w:r>
          </w:p>
        </w:tc>
        <w:tc>
          <w:tcPr>
            <w:tcW w:w="1235" w:type="dxa"/>
            <w:vAlign w:val="center"/>
          </w:tcPr>
          <w:p w14:paraId="6CE680CD"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15</w:t>
            </w:r>
          </w:p>
        </w:tc>
        <w:tc>
          <w:tcPr>
            <w:tcW w:w="1766" w:type="dxa"/>
            <w:vAlign w:val="center"/>
          </w:tcPr>
          <w:p w14:paraId="61E829FD"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2.50±1.40</w:t>
            </w:r>
          </w:p>
        </w:tc>
        <w:tc>
          <w:tcPr>
            <w:tcW w:w="1766" w:type="dxa"/>
            <w:vMerge/>
            <w:vAlign w:val="center"/>
          </w:tcPr>
          <w:p w14:paraId="229FAFF2" w14:textId="77777777" w:rsidR="00BE1AD8" w:rsidRPr="004B786D" w:rsidRDefault="00BE1AD8" w:rsidP="00BE1AD8">
            <w:pPr>
              <w:jc w:val="center"/>
              <w:rPr>
                <w:rFonts w:asciiTheme="majorBidi" w:eastAsia="Times New Roman" w:hAnsiTheme="majorBidi" w:cstheme="majorBidi"/>
                <w:color w:val="222222"/>
                <w:sz w:val="20"/>
                <w:szCs w:val="20"/>
              </w:rPr>
            </w:pPr>
          </w:p>
        </w:tc>
        <w:tc>
          <w:tcPr>
            <w:tcW w:w="1766" w:type="dxa"/>
            <w:vMerge/>
            <w:vAlign w:val="center"/>
          </w:tcPr>
          <w:p w14:paraId="632D9301" w14:textId="77777777" w:rsidR="00BE1AD8" w:rsidRPr="004B786D" w:rsidRDefault="00BE1AD8" w:rsidP="00BE1AD8">
            <w:pPr>
              <w:jc w:val="center"/>
              <w:rPr>
                <w:rFonts w:asciiTheme="majorBidi" w:eastAsia="Times New Roman" w:hAnsiTheme="majorBidi" w:cstheme="majorBidi"/>
                <w:color w:val="222222"/>
                <w:sz w:val="20"/>
                <w:szCs w:val="20"/>
              </w:rPr>
            </w:pPr>
          </w:p>
        </w:tc>
      </w:tr>
      <w:tr w:rsidR="00BE1AD8" w:rsidRPr="004B786D" w14:paraId="786C11C3" w14:textId="77777777" w:rsidTr="00EA4689">
        <w:trPr>
          <w:trHeight w:val="389"/>
        </w:trPr>
        <w:tc>
          <w:tcPr>
            <w:tcW w:w="2579" w:type="dxa"/>
            <w:vAlign w:val="center"/>
          </w:tcPr>
          <w:p w14:paraId="11FF9AD2" w14:textId="77777777" w:rsidR="00BE1AD8" w:rsidRPr="004B786D" w:rsidRDefault="00D42B6A" w:rsidP="00D42B6A">
            <w:pP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YKL-40</w:t>
            </w:r>
            <w:r w:rsidR="00BE1AD8" w:rsidRPr="004B786D">
              <w:rPr>
                <w:rFonts w:asciiTheme="majorBidi" w:eastAsia="Times New Roman" w:hAnsiTheme="majorBidi" w:cstheme="majorBidi"/>
                <w:color w:val="222222"/>
                <w:sz w:val="20"/>
                <w:szCs w:val="20"/>
              </w:rPr>
              <w:t xml:space="preserve"> in OA  (</w:t>
            </w:r>
            <w:r w:rsidRPr="004B786D">
              <w:rPr>
                <w:rFonts w:asciiTheme="majorBidi" w:eastAsia="Times New Roman" w:hAnsiTheme="majorBidi" w:cstheme="majorBidi"/>
                <w:color w:val="222222"/>
                <w:sz w:val="20"/>
                <w:szCs w:val="20"/>
              </w:rPr>
              <w:t>n</w:t>
            </w:r>
            <w:r w:rsidR="00BE1AD8" w:rsidRPr="004B786D">
              <w:rPr>
                <w:rFonts w:asciiTheme="majorBidi" w:eastAsia="Times New Roman" w:hAnsiTheme="majorBidi" w:cstheme="majorBidi"/>
                <w:color w:val="222222"/>
                <w:sz w:val="20"/>
                <w:szCs w:val="20"/>
              </w:rPr>
              <w:t>g/ml)</w:t>
            </w:r>
          </w:p>
        </w:tc>
        <w:tc>
          <w:tcPr>
            <w:tcW w:w="1235" w:type="dxa"/>
            <w:vAlign w:val="center"/>
          </w:tcPr>
          <w:p w14:paraId="15E316E0"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40</w:t>
            </w:r>
          </w:p>
        </w:tc>
        <w:tc>
          <w:tcPr>
            <w:tcW w:w="1766" w:type="dxa"/>
            <w:vAlign w:val="center"/>
          </w:tcPr>
          <w:p w14:paraId="43F145C6"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126.5±28.81</w:t>
            </w:r>
          </w:p>
        </w:tc>
        <w:tc>
          <w:tcPr>
            <w:tcW w:w="1766" w:type="dxa"/>
            <w:vMerge w:val="restart"/>
            <w:vAlign w:val="center"/>
          </w:tcPr>
          <w:p w14:paraId="1A0E91D3"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4.83</w:t>
            </w:r>
          </w:p>
        </w:tc>
        <w:tc>
          <w:tcPr>
            <w:tcW w:w="1766" w:type="dxa"/>
            <w:vMerge w:val="restart"/>
            <w:vAlign w:val="center"/>
          </w:tcPr>
          <w:p w14:paraId="3BFD1DC6"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&lt;0.001**</w:t>
            </w:r>
          </w:p>
        </w:tc>
      </w:tr>
      <w:tr w:rsidR="00BE1AD8" w:rsidRPr="004B786D" w14:paraId="2B393E67" w14:textId="77777777" w:rsidTr="00EA4689">
        <w:trPr>
          <w:trHeight w:val="389"/>
        </w:trPr>
        <w:tc>
          <w:tcPr>
            <w:tcW w:w="2579" w:type="dxa"/>
            <w:vAlign w:val="center"/>
          </w:tcPr>
          <w:p w14:paraId="64F26810" w14:textId="77777777" w:rsidR="00BE1AD8" w:rsidRPr="004B786D" w:rsidRDefault="00BE1AD8" w:rsidP="00BE1AD8">
            <w:pP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YKL-40 in control (</w:t>
            </w:r>
            <w:r w:rsidR="00D42B6A" w:rsidRPr="004B786D">
              <w:rPr>
                <w:rFonts w:asciiTheme="majorBidi" w:eastAsia="Times New Roman" w:hAnsiTheme="majorBidi" w:cstheme="majorBidi"/>
                <w:color w:val="222222"/>
                <w:sz w:val="20"/>
                <w:szCs w:val="20"/>
              </w:rPr>
              <w:t>n</w:t>
            </w:r>
            <w:r w:rsidRPr="004B786D">
              <w:rPr>
                <w:rFonts w:asciiTheme="majorBidi" w:eastAsia="Times New Roman" w:hAnsiTheme="majorBidi" w:cstheme="majorBidi"/>
                <w:color w:val="222222"/>
                <w:sz w:val="20"/>
                <w:szCs w:val="20"/>
              </w:rPr>
              <w:t>g/ml)</w:t>
            </w:r>
          </w:p>
        </w:tc>
        <w:tc>
          <w:tcPr>
            <w:tcW w:w="1235" w:type="dxa"/>
            <w:vAlign w:val="center"/>
          </w:tcPr>
          <w:p w14:paraId="428F2253"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15</w:t>
            </w:r>
          </w:p>
        </w:tc>
        <w:tc>
          <w:tcPr>
            <w:tcW w:w="1766" w:type="dxa"/>
            <w:vAlign w:val="center"/>
          </w:tcPr>
          <w:p w14:paraId="0824B54E"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77.1±25.49</w:t>
            </w:r>
          </w:p>
        </w:tc>
        <w:tc>
          <w:tcPr>
            <w:tcW w:w="1766" w:type="dxa"/>
            <w:vMerge/>
            <w:vAlign w:val="center"/>
          </w:tcPr>
          <w:p w14:paraId="034C1B13" w14:textId="77777777" w:rsidR="00BE1AD8" w:rsidRPr="004B786D" w:rsidRDefault="00BE1AD8" w:rsidP="00BE1AD8">
            <w:pPr>
              <w:jc w:val="center"/>
              <w:rPr>
                <w:rFonts w:asciiTheme="majorBidi" w:eastAsia="Times New Roman" w:hAnsiTheme="majorBidi" w:cstheme="majorBidi"/>
                <w:color w:val="222222"/>
                <w:sz w:val="20"/>
                <w:szCs w:val="20"/>
              </w:rPr>
            </w:pPr>
          </w:p>
        </w:tc>
        <w:tc>
          <w:tcPr>
            <w:tcW w:w="1766" w:type="dxa"/>
            <w:vMerge/>
            <w:vAlign w:val="center"/>
          </w:tcPr>
          <w:p w14:paraId="19B7620D" w14:textId="77777777" w:rsidR="00BE1AD8" w:rsidRPr="004B786D" w:rsidRDefault="00BE1AD8" w:rsidP="00BE1AD8">
            <w:pPr>
              <w:jc w:val="center"/>
              <w:rPr>
                <w:rFonts w:asciiTheme="majorBidi" w:eastAsia="Times New Roman" w:hAnsiTheme="majorBidi" w:cstheme="majorBidi"/>
                <w:color w:val="222222"/>
                <w:sz w:val="20"/>
                <w:szCs w:val="20"/>
              </w:rPr>
            </w:pPr>
          </w:p>
        </w:tc>
      </w:tr>
      <w:tr w:rsidR="00BE1AD8" w:rsidRPr="004B786D" w14:paraId="2FC2F5CC" w14:textId="77777777" w:rsidTr="00EA4689">
        <w:trPr>
          <w:trHeight w:val="389"/>
        </w:trPr>
        <w:tc>
          <w:tcPr>
            <w:tcW w:w="2579" w:type="dxa"/>
            <w:vAlign w:val="center"/>
          </w:tcPr>
          <w:p w14:paraId="4E1BD04E" w14:textId="77777777" w:rsidR="00BE1AD8" w:rsidRPr="004B786D" w:rsidRDefault="00BE1AD8" w:rsidP="00BE1AD8">
            <w:pP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CPR in OA  (mg/ml)</w:t>
            </w:r>
          </w:p>
        </w:tc>
        <w:tc>
          <w:tcPr>
            <w:tcW w:w="1235" w:type="dxa"/>
            <w:vAlign w:val="center"/>
          </w:tcPr>
          <w:p w14:paraId="1C1326D7"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40</w:t>
            </w:r>
          </w:p>
        </w:tc>
        <w:tc>
          <w:tcPr>
            <w:tcW w:w="1766" w:type="dxa"/>
            <w:vAlign w:val="center"/>
          </w:tcPr>
          <w:p w14:paraId="25C5CC2A"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2.84±0.29</w:t>
            </w:r>
          </w:p>
        </w:tc>
        <w:tc>
          <w:tcPr>
            <w:tcW w:w="1766" w:type="dxa"/>
            <w:vMerge w:val="restart"/>
            <w:vAlign w:val="center"/>
          </w:tcPr>
          <w:p w14:paraId="30363ABB"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5.62</w:t>
            </w:r>
          </w:p>
        </w:tc>
        <w:tc>
          <w:tcPr>
            <w:tcW w:w="1766" w:type="dxa"/>
            <w:vMerge w:val="restart"/>
            <w:vAlign w:val="center"/>
          </w:tcPr>
          <w:p w14:paraId="2B77D8C0"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&lt;0.001**</w:t>
            </w:r>
          </w:p>
        </w:tc>
      </w:tr>
      <w:tr w:rsidR="00BE1AD8" w:rsidRPr="004B786D" w14:paraId="18EF8056" w14:textId="77777777" w:rsidTr="00EA4689">
        <w:trPr>
          <w:trHeight w:val="363"/>
        </w:trPr>
        <w:tc>
          <w:tcPr>
            <w:tcW w:w="2579" w:type="dxa"/>
            <w:vAlign w:val="center"/>
          </w:tcPr>
          <w:p w14:paraId="655C67DA" w14:textId="77777777" w:rsidR="00BE1AD8" w:rsidRPr="004B786D" w:rsidRDefault="00BE1AD8" w:rsidP="00BE1AD8">
            <w:pP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CPR in control (mg/ml)</w:t>
            </w:r>
          </w:p>
        </w:tc>
        <w:tc>
          <w:tcPr>
            <w:tcW w:w="1235" w:type="dxa"/>
            <w:vAlign w:val="center"/>
          </w:tcPr>
          <w:p w14:paraId="250900BF"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15</w:t>
            </w:r>
          </w:p>
        </w:tc>
        <w:tc>
          <w:tcPr>
            <w:tcW w:w="1766" w:type="dxa"/>
            <w:vAlign w:val="center"/>
          </w:tcPr>
          <w:p w14:paraId="656E5E1A" w14:textId="77777777" w:rsidR="00BE1AD8" w:rsidRPr="004B786D" w:rsidRDefault="00BE1AD8" w:rsidP="00BE1AD8">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1.36±0.14</w:t>
            </w:r>
          </w:p>
        </w:tc>
        <w:tc>
          <w:tcPr>
            <w:tcW w:w="1766" w:type="dxa"/>
            <w:vMerge/>
            <w:vAlign w:val="center"/>
          </w:tcPr>
          <w:p w14:paraId="561CE68F" w14:textId="77777777" w:rsidR="00BE1AD8" w:rsidRPr="004B786D" w:rsidRDefault="00BE1AD8" w:rsidP="00BE1AD8">
            <w:pPr>
              <w:jc w:val="center"/>
              <w:rPr>
                <w:rFonts w:asciiTheme="majorBidi" w:eastAsia="Times New Roman" w:hAnsiTheme="majorBidi" w:cstheme="majorBidi"/>
                <w:color w:val="222222"/>
                <w:sz w:val="20"/>
                <w:szCs w:val="20"/>
              </w:rPr>
            </w:pPr>
          </w:p>
        </w:tc>
        <w:tc>
          <w:tcPr>
            <w:tcW w:w="1766" w:type="dxa"/>
            <w:vMerge/>
            <w:vAlign w:val="center"/>
          </w:tcPr>
          <w:p w14:paraId="2DC5D0FF" w14:textId="77777777" w:rsidR="00BE1AD8" w:rsidRPr="004B786D" w:rsidRDefault="00BE1AD8" w:rsidP="00BE1AD8">
            <w:pPr>
              <w:jc w:val="center"/>
              <w:rPr>
                <w:rFonts w:asciiTheme="majorBidi" w:eastAsia="Times New Roman" w:hAnsiTheme="majorBidi" w:cstheme="majorBidi"/>
                <w:color w:val="222222"/>
                <w:sz w:val="20"/>
                <w:szCs w:val="20"/>
              </w:rPr>
            </w:pPr>
          </w:p>
        </w:tc>
      </w:tr>
    </w:tbl>
    <w:p w14:paraId="371B1179" w14:textId="77777777" w:rsidR="0020393E" w:rsidRPr="004B786D" w:rsidRDefault="002A6BB7" w:rsidP="000B5C3F">
      <w:pPr>
        <w:shd w:val="clear" w:color="auto" w:fill="FFFFFF"/>
        <w:spacing w:after="0" w:line="240" w:lineRule="auto"/>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 High significant</w:t>
      </w:r>
    </w:p>
    <w:p w14:paraId="247A2B92" w14:textId="77777777" w:rsidR="002A6BB7" w:rsidRPr="004B786D" w:rsidRDefault="002A6BB7" w:rsidP="000B5C3F">
      <w:pPr>
        <w:shd w:val="clear" w:color="auto" w:fill="FFFFFF"/>
        <w:spacing w:after="0" w:line="240" w:lineRule="auto"/>
        <w:jc w:val="both"/>
        <w:rPr>
          <w:rFonts w:asciiTheme="majorBidi" w:eastAsia="Times New Roman" w:hAnsiTheme="majorBidi" w:cstheme="majorBidi"/>
          <w:color w:val="222222"/>
          <w:sz w:val="24"/>
          <w:szCs w:val="24"/>
        </w:rPr>
      </w:pPr>
    </w:p>
    <w:p w14:paraId="233E91A4" w14:textId="14B2B844" w:rsidR="002A6BB7" w:rsidRPr="004B786D" w:rsidRDefault="0020393E" w:rsidP="00C20D86">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Table (3): Comparison between the mean serum COMP and YKL-40</w:t>
      </w:r>
      <w:r w:rsidR="00993644" w:rsidRPr="004B786D">
        <w:rPr>
          <w:rFonts w:asciiTheme="majorBidi" w:eastAsia="Times New Roman" w:hAnsiTheme="majorBidi" w:cstheme="majorBidi"/>
          <w:color w:val="222222"/>
          <w:sz w:val="24"/>
          <w:szCs w:val="24"/>
        </w:rPr>
        <w:t xml:space="preserve"> values</w:t>
      </w:r>
      <w:r w:rsidRPr="004B786D">
        <w:rPr>
          <w:rFonts w:asciiTheme="majorBidi" w:eastAsia="Times New Roman" w:hAnsiTheme="majorBidi" w:cstheme="majorBidi"/>
          <w:color w:val="222222"/>
          <w:sz w:val="24"/>
          <w:szCs w:val="24"/>
        </w:rPr>
        <w:t xml:space="preserve"> in unilateral and bi- lateral cases of OA knees.</w:t>
      </w:r>
    </w:p>
    <w:tbl>
      <w:tblPr>
        <w:tblStyle w:val="TableGrid"/>
        <w:tblW w:w="8836" w:type="dxa"/>
        <w:tblLook w:val="04A0" w:firstRow="1" w:lastRow="0" w:firstColumn="1" w:lastColumn="0" w:noHBand="0" w:noVBand="1"/>
      </w:tblPr>
      <w:tblGrid>
        <w:gridCol w:w="1788"/>
        <w:gridCol w:w="957"/>
        <w:gridCol w:w="1359"/>
        <w:gridCol w:w="945"/>
        <w:gridCol w:w="1359"/>
        <w:gridCol w:w="1178"/>
        <w:gridCol w:w="1250"/>
      </w:tblGrid>
      <w:tr w:rsidR="002A6BB7" w:rsidRPr="004B786D" w14:paraId="1522F896" w14:textId="77777777" w:rsidTr="00EA4689">
        <w:trPr>
          <w:trHeight w:val="474"/>
        </w:trPr>
        <w:tc>
          <w:tcPr>
            <w:tcW w:w="1788" w:type="dxa"/>
            <w:vMerge w:val="restart"/>
          </w:tcPr>
          <w:p w14:paraId="3266092F" w14:textId="77777777" w:rsidR="002A6BB7" w:rsidRPr="004B786D" w:rsidRDefault="002A6BB7" w:rsidP="000B5C3F">
            <w:pPr>
              <w:jc w:val="both"/>
              <w:rPr>
                <w:rFonts w:asciiTheme="majorBidi" w:eastAsia="Times New Roman" w:hAnsiTheme="majorBidi" w:cstheme="majorBidi"/>
                <w:color w:val="222222"/>
                <w:sz w:val="20"/>
                <w:szCs w:val="20"/>
              </w:rPr>
            </w:pPr>
          </w:p>
        </w:tc>
        <w:tc>
          <w:tcPr>
            <w:tcW w:w="2316" w:type="dxa"/>
            <w:gridSpan w:val="2"/>
          </w:tcPr>
          <w:p w14:paraId="0F7B2A4B"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Unilateral Knee OA</w:t>
            </w:r>
          </w:p>
        </w:tc>
        <w:tc>
          <w:tcPr>
            <w:tcW w:w="2304" w:type="dxa"/>
            <w:gridSpan w:val="2"/>
          </w:tcPr>
          <w:p w14:paraId="03122709"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Bilateral Knee OA</w:t>
            </w:r>
          </w:p>
        </w:tc>
        <w:tc>
          <w:tcPr>
            <w:tcW w:w="1178" w:type="dxa"/>
            <w:vMerge w:val="restart"/>
          </w:tcPr>
          <w:p w14:paraId="6A70490D"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t</w:t>
            </w:r>
          </w:p>
        </w:tc>
        <w:tc>
          <w:tcPr>
            <w:tcW w:w="1250" w:type="dxa"/>
            <w:vMerge w:val="restart"/>
          </w:tcPr>
          <w:p w14:paraId="70AF6E2F"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Significant</w:t>
            </w:r>
          </w:p>
        </w:tc>
      </w:tr>
      <w:tr w:rsidR="002A6BB7" w:rsidRPr="004B786D" w14:paraId="0CDBF629" w14:textId="77777777" w:rsidTr="00EA4689">
        <w:trPr>
          <w:trHeight w:val="505"/>
        </w:trPr>
        <w:tc>
          <w:tcPr>
            <w:tcW w:w="1788" w:type="dxa"/>
            <w:vMerge/>
          </w:tcPr>
          <w:p w14:paraId="79A7618A" w14:textId="77777777" w:rsidR="002A6BB7" w:rsidRPr="004B786D" w:rsidRDefault="002A6BB7" w:rsidP="000B5C3F">
            <w:pPr>
              <w:jc w:val="both"/>
              <w:rPr>
                <w:rFonts w:asciiTheme="majorBidi" w:eastAsia="Times New Roman" w:hAnsiTheme="majorBidi" w:cstheme="majorBidi"/>
                <w:color w:val="222222"/>
                <w:sz w:val="20"/>
                <w:szCs w:val="20"/>
              </w:rPr>
            </w:pPr>
          </w:p>
        </w:tc>
        <w:tc>
          <w:tcPr>
            <w:tcW w:w="957" w:type="dxa"/>
          </w:tcPr>
          <w:p w14:paraId="2555DD2D"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359" w:type="dxa"/>
          </w:tcPr>
          <w:p w14:paraId="6A12CC81" w14:textId="77777777" w:rsidR="002A6BB7" w:rsidRPr="004B786D" w:rsidRDefault="002A6BB7" w:rsidP="002A6BB7">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945" w:type="dxa"/>
          </w:tcPr>
          <w:p w14:paraId="6E3C63CD"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359" w:type="dxa"/>
          </w:tcPr>
          <w:p w14:paraId="1DCDA1BE"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1178" w:type="dxa"/>
            <w:vMerge/>
          </w:tcPr>
          <w:p w14:paraId="74C2A9A5" w14:textId="77777777" w:rsidR="002A6BB7" w:rsidRPr="004B786D" w:rsidRDefault="002A6BB7" w:rsidP="000B5C3F">
            <w:pPr>
              <w:jc w:val="both"/>
              <w:rPr>
                <w:rFonts w:asciiTheme="majorBidi" w:eastAsia="Times New Roman" w:hAnsiTheme="majorBidi" w:cstheme="majorBidi"/>
                <w:color w:val="222222"/>
                <w:sz w:val="20"/>
                <w:szCs w:val="20"/>
              </w:rPr>
            </w:pPr>
          </w:p>
        </w:tc>
        <w:tc>
          <w:tcPr>
            <w:tcW w:w="1250" w:type="dxa"/>
            <w:vMerge/>
          </w:tcPr>
          <w:p w14:paraId="6AF324E9" w14:textId="77777777" w:rsidR="002A6BB7" w:rsidRPr="004B786D" w:rsidRDefault="002A6BB7" w:rsidP="000B5C3F">
            <w:pPr>
              <w:jc w:val="both"/>
              <w:rPr>
                <w:rFonts w:asciiTheme="majorBidi" w:eastAsia="Times New Roman" w:hAnsiTheme="majorBidi" w:cstheme="majorBidi"/>
                <w:color w:val="222222"/>
                <w:sz w:val="20"/>
                <w:szCs w:val="20"/>
              </w:rPr>
            </w:pPr>
          </w:p>
        </w:tc>
      </w:tr>
      <w:tr w:rsidR="00EA4689" w:rsidRPr="004B786D" w14:paraId="55A23515" w14:textId="77777777" w:rsidTr="00EA4689">
        <w:trPr>
          <w:trHeight w:val="474"/>
        </w:trPr>
        <w:tc>
          <w:tcPr>
            <w:tcW w:w="1788" w:type="dxa"/>
          </w:tcPr>
          <w:p w14:paraId="6D7F2B94"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COMP</w:t>
            </w:r>
          </w:p>
        </w:tc>
        <w:tc>
          <w:tcPr>
            <w:tcW w:w="957" w:type="dxa"/>
          </w:tcPr>
          <w:p w14:paraId="42B7BECF"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8 (20)</w:t>
            </w:r>
          </w:p>
        </w:tc>
        <w:tc>
          <w:tcPr>
            <w:tcW w:w="1359" w:type="dxa"/>
          </w:tcPr>
          <w:p w14:paraId="1E1FD05C"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3.20±1.92</w:t>
            </w:r>
          </w:p>
        </w:tc>
        <w:tc>
          <w:tcPr>
            <w:tcW w:w="945" w:type="dxa"/>
          </w:tcPr>
          <w:p w14:paraId="45892600"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32 (80)</w:t>
            </w:r>
          </w:p>
        </w:tc>
        <w:tc>
          <w:tcPr>
            <w:tcW w:w="1359" w:type="dxa"/>
          </w:tcPr>
          <w:p w14:paraId="398399E7"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4.69±1.66</w:t>
            </w:r>
          </w:p>
        </w:tc>
        <w:tc>
          <w:tcPr>
            <w:tcW w:w="1178" w:type="dxa"/>
          </w:tcPr>
          <w:p w14:paraId="08B40CD6"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2.46</w:t>
            </w:r>
          </w:p>
        </w:tc>
        <w:tc>
          <w:tcPr>
            <w:tcW w:w="1250" w:type="dxa"/>
          </w:tcPr>
          <w:p w14:paraId="7E5D2004"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S</w:t>
            </w:r>
          </w:p>
        </w:tc>
      </w:tr>
      <w:tr w:rsidR="00EA4689" w:rsidRPr="004B786D" w14:paraId="55211F00" w14:textId="77777777" w:rsidTr="00EA4689">
        <w:trPr>
          <w:trHeight w:val="474"/>
        </w:trPr>
        <w:tc>
          <w:tcPr>
            <w:tcW w:w="1788" w:type="dxa"/>
          </w:tcPr>
          <w:p w14:paraId="4ADB5BBE"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YKL-40</w:t>
            </w:r>
          </w:p>
        </w:tc>
        <w:tc>
          <w:tcPr>
            <w:tcW w:w="957" w:type="dxa"/>
          </w:tcPr>
          <w:p w14:paraId="5C5B5E31"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8 (20)</w:t>
            </w:r>
          </w:p>
        </w:tc>
        <w:tc>
          <w:tcPr>
            <w:tcW w:w="1359" w:type="dxa"/>
          </w:tcPr>
          <w:p w14:paraId="3839534B"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136.5±16.78</w:t>
            </w:r>
          </w:p>
        </w:tc>
        <w:tc>
          <w:tcPr>
            <w:tcW w:w="945" w:type="dxa"/>
          </w:tcPr>
          <w:p w14:paraId="0A3D47C1"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32 (80)</w:t>
            </w:r>
          </w:p>
        </w:tc>
        <w:tc>
          <w:tcPr>
            <w:tcW w:w="1359" w:type="dxa"/>
          </w:tcPr>
          <w:p w14:paraId="6BF672FB"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107.8±33.02</w:t>
            </w:r>
          </w:p>
        </w:tc>
        <w:tc>
          <w:tcPr>
            <w:tcW w:w="1178" w:type="dxa"/>
          </w:tcPr>
          <w:p w14:paraId="68A5E60A"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2.61</w:t>
            </w:r>
          </w:p>
        </w:tc>
        <w:tc>
          <w:tcPr>
            <w:tcW w:w="1250" w:type="dxa"/>
          </w:tcPr>
          <w:p w14:paraId="3F770C56" w14:textId="77777777" w:rsidR="002A6BB7" w:rsidRPr="004B786D" w:rsidRDefault="002A6BB7" w:rsidP="000B5C3F">
            <w:pPr>
              <w:jc w:val="both"/>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S</w:t>
            </w:r>
          </w:p>
        </w:tc>
      </w:tr>
    </w:tbl>
    <w:p w14:paraId="72AF2215" w14:textId="77777777" w:rsidR="002A6BB7" w:rsidRPr="004B786D" w:rsidRDefault="002A6BB7" w:rsidP="000B5C3F">
      <w:pPr>
        <w:shd w:val="clear" w:color="auto" w:fill="FFFFFF"/>
        <w:spacing w:after="0" w:line="240" w:lineRule="auto"/>
        <w:jc w:val="both"/>
        <w:rPr>
          <w:rFonts w:asciiTheme="majorBidi" w:eastAsia="Times New Roman" w:hAnsiTheme="majorBidi" w:cstheme="majorBidi"/>
          <w:color w:val="222222"/>
          <w:sz w:val="24"/>
          <w:szCs w:val="24"/>
        </w:rPr>
      </w:pPr>
    </w:p>
    <w:p w14:paraId="0846E108"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1DBB140E" w14:textId="19E225F1" w:rsidR="0020393E" w:rsidRPr="004B786D" w:rsidRDefault="0020393E" w:rsidP="00C20D86">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Table (4): Comparison between the mean serum CO</w:t>
      </w:r>
      <w:r w:rsidR="00824325" w:rsidRPr="004B786D">
        <w:rPr>
          <w:rFonts w:asciiTheme="majorBidi" w:eastAsia="Times New Roman" w:hAnsiTheme="majorBidi" w:cstheme="majorBidi"/>
          <w:color w:val="222222"/>
          <w:sz w:val="24"/>
          <w:szCs w:val="24"/>
        </w:rPr>
        <w:t xml:space="preserve">MP and YKL-40 </w:t>
      </w:r>
      <w:r w:rsidR="00993644" w:rsidRPr="004B786D">
        <w:rPr>
          <w:rFonts w:asciiTheme="majorBidi" w:eastAsia="Times New Roman" w:hAnsiTheme="majorBidi" w:cstheme="majorBidi"/>
          <w:color w:val="222222"/>
          <w:sz w:val="24"/>
          <w:szCs w:val="24"/>
        </w:rPr>
        <w:t xml:space="preserve">values </w:t>
      </w:r>
      <w:r w:rsidR="00824325" w:rsidRPr="004B786D">
        <w:rPr>
          <w:rFonts w:asciiTheme="majorBidi" w:eastAsia="Times New Roman" w:hAnsiTheme="majorBidi" w:cstheme="majorBidi"/>
          <w:color w:val="222222"/>
          <w:sz w:val="24"/>
          <w:szCs w:val="24"/>
        </w:rPr>
        <w:t>in OA patients ac</w:t>
      </w:r>
      <w:r w:rsidRPr="004B786D">
        <w:rPr>
          <w:rFonts w:asciiTheme="majorBidi" w:eastAsia="Times New Roman" w:hAnsiTheme="majorBidi" w:cstheme="majorBidi"/>
          <w:color w:val="222222"/>
          <w:sz w:val="24"/>
          <w:szCs w:val="24"/>
        </w:rPr>
        <w:t>cording to the presence of synovitis.</w:t>
      </w:r>
    </w:p>
    <w:tbl>
      <w:tblPr>
        <w:tblStyle w:val="TableGrid"/>
        <w:tblW w:w="9268" w:type="dxa"/>
        <w:tblInd w:w="-275" w:type="dxa"/>
        <w:tblLook w:val="04A0" w:firstRow="1" w:lastRow="0" w:firstColumn="1" w:lastColumn="0" w:noHBand="0" w:noVBand="1"/>
      </w:tblPr>
      <w:tblGrid>
        <w:gridCol w:w="966"/>
        <w:gridCol w:w="854"/>
        <w:gridCol w:w="1452"/>
        <w:gridCol w:w="755"/>
        <w:gridCol w:w="1452"/>
        <w:gridCol w:w="746"/>
        <w:gridCol w:w="1228"/>
        <w:gridCol w:w="654"/>
        <w:gridCol w:w="1161"/>
      </w:tblGrid>
      <w:tr w:rsidR="004C5786" w:rsidRPr="004B786D" w14:paraId="5434203B" w14:textId="77777777" w:rsidTr="00EA4689">
        <w:trPr>
          <w:trHeight w:val="368"/>
        </w:trPr>
        <w:tc>
          <w:tcPr>
            <w:tcW w:w="966" w:type="dxa"/>
            <w:vMerge w:val="restart"/>
            <w:vAlign w:val="center"/>
          </w:tcPr>
          <w:p w14:paraId="2CFD2CA9" w14:textId="77777777" w:rsidR="00824325" w:rsidRPr="004B786D" w:rsidRDefault="00824325" w:rsidP="00E30EA0">
            <w:pPr>
              <w:jc w:val="center"/>
              <w:rPr>
                <w:rFonts w:asciiTheme="majorBidi" w:eastAsia="Times New Roman" w:hAnsiTheme="majorBidi" w:cstheme="majorBidi"/>
                <w:color w:val="222222"/>
                <w:sz w:val="20"/>
                <w:szCs w:val="20"/>
              </w:rPr>
            </w:pPr>
          </w:p>
        </w:tc>
        <w:tc>
          <w:tcPr>
            <w:tcW w:w="2306" w:type="dxa"/>
            <w:gridSpan w:val="2"/>
            <w:vAlign w:val="center"/>
          </w:tcPr>
          <w:p w14:paraId="07A7257E" w14:textId="77777777" w:rsidR="00824325" w:rsidRPr="004B786D" w:rsidRDefault="00824325"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Unilateral</w:t>
            </w:r>
          </w:p>
        </w:tc>
        <w:tc>
          <w:tcPr>
            <w:tcW w:w="2207" w:type="dxa"/>
            <w:gridSpan w:val="2"/>
            <w:vAlign w:val="center"/>
          </w:tcPr>
          <w:p w14:paraId="3255FAF0"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Bilateral</w:t>
            </w:r>
          </w:p>
        </w:tc>
        <w:tc>
          <w:tcPr>
            <w:tcW w:w="1974" w:type="dxa"/>
            <w:gridSpan w:val="2"/>
            <w:vAlign w:val="center"/>
          </w:tcPr>
          <w:p w14:paraId="27888A74" w14:textId="77777777" w:rsidR="00824325" w:rsidRPr="004B786D" w:rsidRDefault="00824325" w:rsidP="00E30EA0">
            <w:pPr>
              <w:jc w:val="center"/>
              <w:rPr>
                <w:rFonts w:asciiTheme="majorBidi" w:eastAsia="Times New Roman" w:hAnsiTheme="majorBidi" w:cstheme="majorBidi"/>
                <w:color w:val="222222"/>
                <w:sz w:val="20"/>
                <w:szCs w:val="20"/>
              </w:rPr>
            </w:pPr>
          </w:p>
        </w:tc>
        <w:tc>
          <w:tcPr>
            <w:tcW w:w="654" w:type="dxa"/>
            <w:vMerge w:val="restart"/>
            <w:vAlign w:val="center"/>
          </w:tcPr>
          <w:p w14:paraId="3C343FA2"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F</w:t>
            </w:r>
          </w:p>
        </w:tc>
        <w:tc>
          <w:tcPr>
            <w:tcW w:w="1161" w:type="dxa"/>
            <w:vMerge w:val="restart"/>
            <w:vAlign w:val="center"/>
          </w:tcPr>
          <w:p w14:paraId="3B7A0C3C"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Significant</w:t>
            </w:r>
          </w:p>
        </w:tc>
      </w:tr>
      <w:tr w:rsidR="004C5786" w:rsidRPr="004B786D" w14:paraId="0E047EF3" w14:textId="77777777" w:rsidTr="00EA4689">
        <w:trPr>
          <w:trHeight w:val="393"/>
        </w:trPr>
        <w:tc>
          <w:tcPr>
            <w:tcW w:w="966" w:type="dxa"/>
            <w:vMerge/>
            <w:vAlign w:val="center"/>
          </w:tcPr>
          <w:p w14:paraId="6EC54761" w14:textId="77777777" w:rsidR="00824325" w:rsidRPr="004B786D" w:rsidRDefault="00824325" w:rsidP="00E30EA0">
            <w:pPr>
              <w:jc w:val="center"/>
              <w:rPr>
                <w:rFonts w:asciiTheme="majorBidi" w:eastAsia="Times New Roman" w:hAnsiTheme="majorBidi" w:cstheme="majorBidi"/>
                <w:color w:val="222222"/>
                <w:sz w:val="20"/>
                <w:szCs w:val="20"/>
              </w:rPr>
            </w:pPr>
          </w:p>
        </w:tc>
        <w:tc>
          <w:tcPr>
            <w:tcW w:w="854" w:type="dxa"/>
            <w:vAlign w:val="center"/>
          </w:tcPr>
          <w:p w14:paraId="21504D2D"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452" w:type="dxa"/>
            <w:vAlign w:val="center"/>
          </w:tcPr>
          <w:p w14:paraId="20AD716B"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755" w:type="dxa"/>
            <w:vAlign w:val="center"/>
          </w:tcPr>
          <w:p w14:paraId="38E4E6F2"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452" w:type="dxa"/>
            <w:vAlign w:val="center"/>
          </w:tcPr>
          <w:p w14:paraId="407C99EC"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746" w:type="dxa"/>
            <w:vAlign w:val="center"/>
          </w:tcPr>
          <w:p w14:paraId="0729BB92"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227" w:type="dxa"/>
            <w:vAlign w:val="center"/>
          </w:tcPr>
          <w:p w14:paraId="670D726E"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654" w:type="dxa"/>
            <w:vMerge/>
            <w:vAlign w:val="center"/>
          </w:tcPr>
          <w:p w14:paraId="09EBCE1D" w14:textId="77777777" w:rsidR="00824325" w:rsidRPr="004B786D" w:rsidRDefault="00824325" w:rsidP="00E30EA0">
            <w:pPr>
              <w:jc w:val="center"/>
              <w:rPr>
                <w:rFonts w:asciiTheme="majorBidi" w:eastAsia="Times New Roman" w:hAnsiTheme="majorBidi" w:cstheme="majorBidi"/>
                <w:color w:val="222222"/>
                <w:sz w:val="20"/>
                <w:szCs w:val="20"/>
              </w:rPr>
            </w:pPr>
          </w:p>
        </w:tc>
        <w:tc>
          <w:tcPr>
            <w:tcW w:w="1161" w:type="dxa"/>
            <w:vMerge/>
            <w:vAlign w:val="center"/>
          </w:tcPr>
          <w:p w14:paraId="364EF472" w14:textId="77777777" w:rsidR="00824325" w:rsidRPr="004B786D" w:rsidRDefault="00824325" w:rsidP="00E30EA0">
            <w:pPr>
              <w:jc w:val="center"/>
              <w:rPr>
                <w:rFonts w:asciiTheme="majorBidi" w:eastAsia="Times New Roman" w:hAnsiTheme="majorBidi" w:cstheme="majorBidi"/>
                <w:color w:val="222222"/>
                <w:sz w:val="20"/>
                <w:szCs w:val="20"/>
              </w:rPr>
            </w:pPr>
          </w:p>
        </w:tc>
      </w:tr>
      <w:tr w:rsidR="004C5786" w:rsidRPr="004B786D" w14:paraId="5A872AD5" w14:textId="77777777" w:rsidTr="00EA4689">
        <w:trPr>
          <w:trHeight w:val="737"/>
        </w:trPr>
        <w:tc>
          <w:tcPr>
            <w:tcW w:w="966" w:type="dxa"/>
            <w:vAlign w:val="center"/>
          </w:tcPr>
          <w:p w14:paraId="5D86F955" w14:textId="77777777" w:rsidR="00824325" w:rsidRPr="004B786D" w:rsidRDefault="00824325"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COMP</w:t>
            </w:r>
          </w:p>
        </w:tc>
        <w:tc>
          <w:tcPr>
            <w:tcW w:w="854" w:type="dxa"/>
            <w:vAlign w:val="center"/>
          </w:tcPr>
          <w:p w14:paraId="1E180F8B"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20 (50)</w:t>
            </w:r>
          </w:p>
        </w:tc>
        <w:tc>
          <w:tcPr>
            <w:tcW w:w="1452" w:type="dxa"/>
            <w:vAlign w:val="center"/>
          </w:tcPr>
          <w:p w14:paraId="1C18FCEC"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4.32±2.11</w:t>
            </w:r>
          </w:p>
        </w:tc>
        <w:tc>
          <w:tcPr>
            <w:tcW w:w="755" w:type="dxa"/>
            <w:vAlign w:val="center"/>
          </w:tcPr>
          <w:p w14:paraId="05ABB0C5"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 (10)</w:t>
            </w:r>
          </w:p>
        </w:tc>
        <w:tc>
          <w:tcPr>
            <w:tcW w:w="1452" w:type="dxa"/>
            <w:vAlign w:val="center"/>
          </w:tcPr>
          <w:p w14:paraId="26A93089"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4.51±1.53</w:t>
            </w:r>
          </w:p>
        </w:tc>
        <w:tc>
          <w:tcPr>
            <w:tcW w:w="746" w:type="dxa"/>
            <w:vAlign w:val="center"/>
          </w:tcPr>
          <w:p w14:paraId="43B7CFBC"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16 (40)</w:t>
            </w:r>
          </w:p>
        </w:tc>
        <w:tc>
          <w:tcPr>
            <w:tcW w:w="1227" w:type="dxa"/>
            <w:vAlign w:val="center"/>
          </w:tcPr>
          <w:p w14:paraId="7DA94293"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3.88±0.61</w:t>
            </w:r>
          </w:p>
        </w:tc>
        <w:tc>
          <w:tcPr>
            <w:tcW w:w="654" w:type="dxa"/>
            <w:vAlign w:val="center"/>
          </w:tcPr>
          <w:p w14:paraId="616BF517"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0.5</w:t>
            </w:r>
          </w:p>
        </w:tc>
        <w:tc>
          <w:tcPr>
            <w:tcW w:w="1161" w:type="dxa"/>
            <w:vAlign w:val="center"/>
          </w:tcPr>
          <w:p w14:paraId="05A65E95"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NS</w:t>
            </w:r>
          </w:p>
        </w:tc>
      </w:tr>
      <w:tr w:rsidR="004C5786" w:rsidRPr="004B786D" w14:paraId="0B9C1AB5" w14:textId="77777777" w:rsidTr="00EA4689">
        <w:trPr>
          <w:trHeight w:val="737"/>
        </w:trPr>
        <w:tc>
          <w:tcPr>
            <w:tcW w:w="966" w:type="dxa"/>
            <w:vAlign w:val="center"/>
          </w:tcPr>
          <w:p w14:paraId="0E8309C5" w14:textId="77777777" w:rsidR="00824325" w:rsidRPr="004B786D" w:rsidRDefault="00824325"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YKL-40</w:t>
            </w:r>
          </w:p>
        </w:tc>
        <w:tc>
          <w:tcPr>
            <w:tcW w:w="854" w:type="dxa"/>
            <w:vAlign w:val="center"/>
          </w:tcPr>
          <w:p w14:paraId="541A7C9E"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20 (50)</w:t>
            </w:r>
          </w:p>
        </w:tc>
        <w:tc>
          <w:tcPr>
            <w:tcW w:w="1452" w:type="dxa"/>
            <w:vAlign w:val="center"/>
          </w:tcPr>
          <w:p w14:paraId="172BA021"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127.22±28.25</w:t>
            </w:r>
          </w:p>
        </w:tc>
        <w:tc>
          <w:tcPr>
            <w:tcW w:w="755" w:type="dxa"/>
            <w:vAlign w:val="center"/>
          </w:tcPr>
          <w:p w14:paraId="7FAAC696"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 (10)</w:t>
            </w:r>
          </w:p>
        </w:tc>
        <w:tc>
          <w:tcPr>
            <w:tcW w:w="1452" w:type="dxa"/>
            <w:vAlign w:val="center"/>
          </w:tcPr>
          <w:p w14:paraId="559155F6"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146.00±16.78</w:t>
            </w:r>
          </w:p>
        </w:tc>
        <w:tc>
          <w:tcPr>
            <w:tcW w:w="746" w:type="dxa"/>
            <w:vAlign w:val="center"/>
          </w:tcPr>
          <w:p w14:paraId="439BA6BE"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16 (40)</w:t>
            </w:r>
          </w:p>
        </w:tc>
        <w:tc>
          <w:tcPr>
            <w:tcW w:w="1227" w:type="dxa"/>
            <w:vAlign w:val="center"/>
          </w:tcPr>
          <w:p w14:paraId="4558A1D6"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107.1±30.1</w:t>
            </w:r>
          </w:p>
        </w:tc>
        <w:tc>
          <w:tcPr>
            <w:tcW w:w="654" w:type="dxa"/>
            <w:vAlign w:val="center"/>
          </w:tcPr>
          <w:p w14:paraId="74456E46"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2.51</w:t>
            </w:r>
          </w:p>
        </w:tc>
        <w:tc>
          <w:tcPr>
            <w:tcW w:w="1161" w:type="dxa"/>
            <w:vAlign w:val="center"/>
          </w:tcPr>
          <w:p w14:paraId="26A463F9" w14:textId="77777777" w:rsidR="00824325" w:rsidRPr="004B786D" w:rsidRDefault="004C5786"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S</w:t>
            </w:r>
          </w:p>
        </w:tc>
      </w:tr>
    </w:tbl>
    <w:p w14:paraId="7EB93DA9" w14:textId="77777777" w:rsidR="00824325" w:rsidRPr="004B786D" w:rsidRDefault="00824325" w:rsidP="000B5C3F">
      <w:pPr>
        <w:shd w:val="clear" w:color="auto" w:fill="FFFFFF"/>
        <w:spacing w:after="0" w:line="240" w:lineRule="auto"/>
        <w:jc w:val="both"/>
        <w:rPr>
          <w:rFonts w:asciiTheme="majorBidi" w:eastAsia="Times New Roman" w:hAnsiTheme="majorBidi" w:cstheme="majorBidi"/>
          <w:color w:val="222222"/>
          <w:sz w:val="24"/>
          <w:szCs w:val="24"/>
        </w:rPr>
      </w:pPr>
    </w:p>
    <w:p w14:paraId="237F672B" w14:textId="77777777" w:rsidR="00AD4AA3" w:rsidRPr="004B786D" w:rsidRDefault="00AD4AA3">
      <w:pPr>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br w:type="page"/>
      </w:r>
    </w:p>
    <w:p w14:paraId="69A5B050" w14:textId="77777777" w:rsidR="00824325" w:rsidRPr="004B786D" w:rsidRDefault="00824325" w:rsidP="000B5C3F">
      <w:pPr>
        <w:shd w:val="clear" w:color="auto" w:fill="FFFFFF"/>
        <w:spacing w:after="0" w:line="240" w:lineRule="auto"/>
        <w:jc w:val="both"/>
        <w:rPr>
          <w:rFonts w:asciiTheme="majorBidi" w:eastAsia="Times New Roman" w:hAnsiTheme="majorBidi" w:cstheme="majorBidi"/>
          <w:color w:val="222222"/>
          <w:sz w:val="24"/>
          <w:szCs w:val="24"/>
        </w:rPr>
      </w:pPr>
    </w:p>
    <w:p w14:paraId="3E22027D" w14:textId="2D064AD6" w:rsidR="0020393E" w:rsidRPr="004B786D" w:rsidRDefault="0020393E" w:rsidP="00C20D86">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Table (5): Comparison between the mean serum COM</w:t>
      </w:r>
      <w:r w:rsidR="00AD4AA3" w:rsidRPr="004B786D">
        <w:rPr>
          <w:rFonts w:asciiTheme="majorBidi" w:eastAsia="Times New Roman" w:hAnsiTheme="majorBidi" w:cstheme="majorBidi"/>
          <w:color w:val="222222"/>
          <w:sz w:val="24"/>
          <w:szCs w:val="24"/>
        </w:rPr>
        <w:t xml:space="preserve">P and YKL-40 </w:t>
      </w:r>
      <w:r w:rsidR="00993644" w:rsidRPr="004B786D">
        <w:rPr>
          <w:rFonts w:asciiTheme="majorBidi" w:eastAsia="Times New Roman" w:hAnsiTheme="majorBidi" w:cstheme="majorBidi"/>
          <w:color w:val="222222"/>
          <w:sz w:val="24"/>
          <w:szCs w:val="24"/>
        </w:rPr>
        <w:t xml:space="preserve">values </w:t>
      </w:r>
      <w:r w:rsidR="00AD4AA3" w:rsidRPr="004B786D">
        <w:rPr>
          <w:rFonts w:asciiTheme="majorBidi" w:eastAsia="Times New Roman" w:hAnsiTheme="majorBidi" w:cstheme="majorBidi"/>
          <w:color w:val="222222"/>
          <w:sz w:val="24"/>
          <w:szCs w:val="24"/>
        </w:rPr>
        <w:t>in OA patients ac</w:t>
      </w:r>
      <w:r w:rsidRPr="004B786D">
        <w:rPr>
          <w:rFonts w:asciiTheme="majorBidi" w:eastAsia="Times New Roman" w:hAnsiTheme="majorBidi" w:cstheme="majorBidi"/>
          <w:color w:val="222222"/>
          <w:sz w:val="24"/>
          <w:szCs w:val="24"/>
        </w:rPr>
        <w:t>cording to their sex.</w:t>
      </w:r>
    </w:p>
    <w:tbl>
      <w:tblPr>
        <w:tblStyle w:val="TableGrid"/>
        <w:tblW w:w="8823" w:type="dxa"/>
        <w:tblLook w:val="04A0" w:firstRow="1" w:lastRow="0" w:firstColumn="1" w:lastColumn="0" w:noHBand="0" w:noVBand="1"/>
      </w:tblPr>
      <w:tblGrid>
        <w:gridCol w:w="1244"/>
        <w:gridCol w:w="1235"/>
        <w:gridCol w:w="1260"/>
        <w:gridCol w:w="1235"/>
        <w:gridCol w:w="1357"/>
        <w:gridCol w:w="1236"/>
        <w:gridCol w:w="1256"/>
      </w:tblGrid>
      <w:tr w:rsidR="00AD4AA3" w:rsidRPr="004B786D" w14:paraId="1C7A7937" w14:textId="77777777" w:rsidTr="00EA4689">
        <w:trPr>
          <w:trHeight w:val="633"/>
        </w:trPr>
        <w:tc>
          <w:tcPr>
            <w:tcW w:w="1244" w:type="dxa"/>
            <w:vMerge w:val="restart"/>
            <w:vAlign w:val="center"/>
          </w:tcPr>
          <w:p w14:paraId="39C64B47" w14:textId="77777777" w:rsidR="00AD4AA3" w:rsidRPr="004B786D" w:rsidRDefault="00AD4AA3" w:rsidP="00E30EA0">
            <w:pPr>
              <w:jc w:val="center"/>
              <w:rPr>
                <w:rFonts w:asciiTheme="majorBidi" w:eastAsia="Times New Roman" w:hAnsiTheme="majorBidi" w:cstheme="majorBidi"/>
                <w:color w:val="222222"/>
                <w:sz w:val="20"/>
                <w:szCs w:val="20"/>
              </w:rPr>
            </w:pPr>
          </w:p>
        </w:tc>
        <w:tc>
          <w:tcPr>
            <w:tcW w:w="2495" w:type="dxa"/>
            <w:gridSpan w:val="2"/>
            <w:vAlign w:val="center"/>
          </w:tcPr>
          <w:p w14:paraId="0742C2C8"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Male</w:t>
            </w:r>
          </w:p>
        </w:tc>
        <w:tc>
          <w:tcPr>
            <w:tcW w:w="2592" w:type="dxa"/>
            <w:gridSpan w:val="2"/>
            <w:vAlign w:val="center"/>
          </w:tcPr>
          <w:p w14:paraId="273719EC"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Female</w:t>
            </w:r>
          </w:p>
        </w:tc>
        <w:tc>
          <w:tcPr>
            <w:tcW w:w="1236" w:type="dxa"/>
            <w:vMerge w:val="restart"/>
            <w:vAlign w:val="center"/>
          </w:tcPr>
          <w:p w14:paraId="07EA2D1B"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T</w:t>
            </w:r>
          </w:p>
        </w:tc>
        <w:tc>
          <w:tcPr>
            <w:tcW w:w="1256" w:type="dxa"/>
            <w:vMerge w:val="restart"/>
            <w:vAlign w:val="center"/>
          </w:tcPr>
          <w:p w14:paraId="3DD12B64"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Significant</w:t>
            </w:r>
          </w:p>
        </w:tc>
      </w:tr>
      <w:tr w:rsidR="00AD4AA3" w:rsidRPr="004B786D" w14:paraId="3E79156C" w14:textId="77777777" w:rsidTr="00EA4689">
        <w:trPr>
          <w:trHeight w:val="633"/>
        </w:trPr>
        <w:tc>
          <w:tcPr>
            <w:tcW w:w="1244" w:type="dxa"/>
            <w:vMerge/>
            <w:vAlign w:val="center"/>
          </w:tcPr>
          <w:p w14:paraId="2188FD50" w14:textId="77777777" w:rsidR="00AD4AA3" w:rsidRPr="004B786D" w:rsidRDefault="00AD4AA3" w:rsidP="00E30EA0">
            <w:pPr>
              <w:jc w:val="center"/>
              <w:rPr>
                <w:rFonts w:asciiTheme="majorBidi" w:eastAsia="Times New Roman" w:hAnsiTheme="majorBidi" w:cstheme="majorBidi"/>
                <w:color w:val="222222"/>
                <w:sz w:val="20"/>
                <w:szCs w:val="20"/>
              </w:rPr>
            </w:pPr>
          </w:p>
        </w:tc>
        <w:tc>
          <w:tcPr>
            <w:tcW w:w="1235" w:type="dxa"/>
            <w:vAlign w:val="center"/>
          </w:tcPr>
          <w:p w14:paraId="1F6AA0BC"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259" w:type="dxa"/>
            <w:vAlign w:val="center"/>
          </w:tcPr>
          <w:p w14:paraId="58A50863"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1235" w:type="dxa"/>
            <w:vAlign w:val="center"/>
          </w:tcPr>
          <w:p w14:paraId="4E3FB1BA"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 (%)</w:t>
            </w:r>
          </w:p>
        </w:tc>
        <w:tc>
          <w:tcPr>
            <w:tcW w:w="1356" w:type="dxa"/>
            <w:vAlign w:val="center"/>
          </w:tcPr>
          <w:p w14:paraId="7C921EC2"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Mean±SD</w:t>
            </w:r>
          </w:p>
        </w:tc>
        <w:tc>
          <w:tcPr>
            <w:tcW w:w="1236" w:type="dxa"/>
            <w:vMerge/>
            <w:vAlign w:val="center"/>
          </w:tcPr>
          <w:p w14:paraId="0CB2F1CA" w14:textId="77777777" w:rsidR="00AD4AA3" w:rsidRPr="004B786D" w:rsidRDefault="00AD4AA3" w:rsidP="00E30EA0">
            <w:pPr>
              <w:jc w:val="center"/>
              <w:rPr>
                <w:rFonts w:asciiTheme="majorBidi" w:eastAsia="Times New Roman" w:hAnsiTheme="majorBidi" w:cstheme="majorBidi"/>
                <w:color w:val="222222"/>
                <w:sz w:val="20"/>
                <w:szCs w:val="20"/>
              </w:rPr>
            </w:pPr>
          </w:p>
        </w:tc>
        <w:tc>
          <w:tcPr>
            <w:tcW w:w="1256" w:type="dxa"/>
            <w:vMerge/>
            <w:vAlign w:val="center"/>
          </w:tcPr>
          <w:p w14:paraId="47F288DB" w14:textId="77777777" w:rsidR="00AD4AA3" w:rsidRPr="004B786D" w:rsidRDefault="00AD4AA3" w:rsidP="00E30EA0">
            <w:pPr>
              <w:jc w:val="center"/>
              <w:rPr>
                <w:rFonts w:asciiTheme="majorBidi" w:eastAsia="Times New Roman" w:hAnsiTheme="majorBidi" w:cstheme="majorBidi"/>
                <w:color w:val="222222"/>
                <w:sz w:val="20"/>
                <w:szCs w:val="20"/>
              </w:rPr>
            </w:pPr>
          </w:p>
        </w:tc>
      </w:tr>
      <w:tr w:rsidR="00AD4AA3" w:rsidRPr="004B786D" w14:paraId="0AD04431" w14:textId="77777777" w:rsidTr="00EA4689">
        <w:trPr>
          <w:trHeight w:val="633"/>
        </w:trPr>
        <w:tc>
          <w:tcPr>
            <w:tcW w:w="1244" w:type="dxa"/>
            <w:vAlign w:val="center"/>
          </w:tcPr>
          <w:p w14:paraId="46379E3C"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COMP</w:t>
            </w:r>
          </w:p>
        </w:tc>
        <w:tc>
          <w:tcPr>
            <w:tcW w:w="1235" w:type="dxa"/>
            <w:vAlign w:val="center"/>
          </w:tcPr>
          <w:p w14:paraId="5EBE4102"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10 (25)</w:t>
            </w:r>
          </w:p>
        </w:tc>
        <w:tc>
          <w:tcPr>
            <w:tcW w:w="1259" w:type="dxa"/>
            <w:vAlign w:val="center"/>
          </w:tcPr>
          <w:p w14:paraId="43D0C211"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4.2±1.01</w:t>
            </w:r>
          </w:p>
        </w:tc>
        <w:tc>
          <w:tcPr>
            <w:tcW w:w="1235" w:type="dxa"/>
            <w:vAlign w:val="center"/>
          </w:tcPr>
          <w:p w14:paraId="3AB1E5EF"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30 (75)</w:t>
            </w:r>
          </w:p>
        </w:tc>
        <w:tc>
          <w:tcPr>
            <w:tcW w:w="1356" w:type="dxa"/>
            <w:vAlign w:val="center"/>
          </w:tcPr>
          <w:p w14:paraId="55CEE0E8"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4.33±1.32</w:t>
            </w:r>
          </w:p>
        </w:tc>
        <w:tc>
          <w:tcPr>
            <w:tcW w:w="1236" w:type="dxa"/>
            <w:vAlign w:val="center"/>
          </w:tcPr>
          <w:p w14:paraId="7C971160"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0.12</w:t>
            </w:r>
          </w:p>
        </w:tc>
        <w:tc>
          <w:tcPr>
            <w:tcW w:w="1256" w:type="dxa"/>
            <w:vAlign w:val="center"/>
          </w:tcPr>
          <w:p w14:paraId="4A827BB2"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NS</w:t>
            </w:r>
          </w:p>
        </w:tc>
      </w:tr>
      <w:tr w:rsidR="00AD4AA3" w:rsidRPr="004B786D" w14:paraId="108075D6" w14:textId="77777777" w:rsidTr="00EA4689">
        <w:trPr>
          <w:trHeight w:val="633"/>
        </w:trPr>
        <w:tc>
          <w:tcPr>
            <w:tcW w:w="1244" w:type="dxa"/>
            <w:vAlign w:val="center"/>
          </w:tcPr>
          <w:p w14:paraId="72D4CE2F"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YKL-40</w:t>
            </w:r>
          </w:p>
        </w:tc>
        <w:tc>
          <w:tcPr>
            <w:tcW w:w="1235" w:type="dxa"/>
            <w:vAlign w:val="center"/>
          </w:tcPr>
          <w:p w14:paraId="68F6DEBA"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10 (25)</w:t>
            </w:r>
          </w:p>
        </w:tc>
        <w:tc>
          <w:tcPr>
            <w:tcW w:w="1259" w:type="dxa"/>
            <w:vAlign w:val="center"/>
          </w:tcPr>
          <w:p w14:paraId="61CB76EF"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120.0±1.14</w:t>
            </w:r>
          </w:p>
        </w:tc>
        <w:tc>
          <w:tcPr>
            <w:tcW w:w="1235" w:type="dxa"/>
            <w:vAlign w:val="center"/>
          </w:tcPr>
          <w:p w14:paraId="559EA835"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30 (75)</w:t>
            </w:r>
          </w:p>
        </w:tc>
        <w:tc>
          <w:tcPr>
            <w:tcW w:w="1356" w:type="dxa"/>
            <w:vAlign w:val="center"/>
          </w:tcPr>
          <w:p w14:paraId="42A7DCFC"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127.2±28.25</w:t>
            </w:r>
          </w:p>
        </w:tc>
        <w:tc>
          <w:tcPr>
            <w:tcW w:w="1236" w:type="dxa"/>
            <w:vAlign w:val="center"/>
          </w:tcPr>
          <w:p w14:paraId="3CD58052"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0.35</w:t>
            </w:r>
          </w:p>
        </w:tc>
        <w:tc>
          <w:tcPr>
            <w:tcW w:w="1256" w:type="dxa"/>
            <w:vAlign w:val="center"/>
          </w:tcPr>
          <w:p w14:paraId="65A89C48" w14:textId="77777777" w:rsidR="00AD4AA3" w:rsidRPr="004B786D" w:rsidRDefault="00AD4AA3" w:rsidP="00E30EA0">
            <w:pPr>
              <w:jc w:val="center"/>
              <w:rPr>
                <w:rFonts w:asciiTheme="majorBidi" w:eastAsia="Times New Roman" w:hAnsiTheme="majorBidi" w:cstheme="majorBidi"/>
                <w:color w:val="222222"/>
                <w:sz w:val="20"/>
                <w:szCs w:val="20"/>
              </w:rPr>
            </w:pPr>
            <w:r w:rsidRPr="004B786D">
              <w:rPr>
                <w:rFonts w:asciiTheme="majorBidi" w:eastAsia="Times New Roman" w:hAnsiTheme="majorBidi" w:cstheme="majorBidi"/>
                <w:color w:val="222222"/>
                <w:sz w:val="20"/>
                <w:szCs w:val="20"/>
              </w:rPr>
              <w:t>NS</w:t>
            </w:r>
          </w:p>
        </w:tc>
      </w:tr>
    </w:tbl>
    <w:p w14:paraId="2B355A00" w14:textId="77777777" w:rsidR="00AD4AA3" w:rsidRPr="004B786D" w:rsidRDefault="00AD4AA3" w:rsidP="000B5C3F">
      <w:pPr>
        <w:shd w:val="clear" w:color="auto" w:fill="FFFFFF"/>
        <w:spacing w:after="0" w:line="240" w:lineRule="auto"/>
        <w:jc w:val="both"/>
        <w:rPr>
          <w:rFonts w:asciiTheme="majorBidi" w:eastAsia="Times New Roman" w:hAnsiTheme="majorBidi" w:cstheme="majorBidi"/>
          <w:color w:val="222222"/>
          <w:sz w:val="24"/>
          <w:szCs w:val="24"/>
        </w:rPr>
      </w:pPr>
    </w:p>
    <w:p w14:paraId="38CA81E0" w14:textId="77777777" w:rsidR="00AD4AA3" w:rsidRPr="004B786D" w:rsidRDefault="00AD4AA3" w:rsidP="000B5C3F">
      <w:pPr>
        <w:shd w:val="clear" w:color="auto" w:fill="FFFFFF"/>
        <w:spacing w:after="0" w:line="240" w:lineRule="auto"/>
        <w:jc w:val="both"/>
        <w:rPr>
          <w:rFonts w:asciiTheme="majorBidi" w:eastAsia="Times New Roman" w:hAnsiTheme="majorBidi" w:cstheme="majorBidi"/>
          <w:color w:val="222222"/>
          <w:sz w:val="24"/>
          <w:szCs w:val="24"/>
        </w:rPr>
      </w:pPr>
    </w:p>
    <w:p w14:paraId="4BE539FA"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35928C7E" w14:textId="4007096F" w:rsidR="00E30EA0" w:rsidRPr="004B786D" w:rsidRDefault="0020393E" w:rsidP="00C20D86">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Table (6): Correlation coefficient between serum COMP, YKL-40 with the age, disease duration, BMI, WOMAC index, K-L grading, JSW, CRP and between both parameters in OA patients.</w:t>
      </w:r>
    </w:p>
    <w:tbl>
      <w:tblPr>
        <w:tblStyle w:val="TableGrid"/>
        <w:tblW w:w="9072" w:type="dxa"/>
        <w:tblLook w:val="04A0" w:firstRow="1" w:lastRow="0" w:firstColumn="1" w:lastColumn="0" w:noHBand="0" w:noVBand="1"/>
      </w:tblPr>
      <w:tblGrid>
        <w:gridCol w:w="3024"/>
        <w:gridCol w:w="3024"/>
        <w:gridCol w:w="3024"/>
      </w:tblGrid>
      <w:tr w:rsidR="0025737A" w:rsidRPr="004B786D" w14:paraId="4D58096D" w14:textId="77777777" w:rsidTr="00EA4689">
        <w:trPr>
          <w:trHeight w:val="432"/>
        </w:trPr>
        <w:tc>
          <w:tcPr>
            <w:tcW w:w="3024" w:type="dxa"/>
          </w:tcPr>
          <w:p w14:paraId="52248BB3" w14:textId="77777777" w:rsidR="0025737A" w:rsidRPr="004B786D" w:rsidRDefault="0025737A" w:rsidP="000B5C3F">
            <w:pPr>
              <w:jc w:val="both"/>
              <w:rPr>
                <w:rFonts w:asciiTheme="majorBidi" w:eastAsia="Times New Roman" w:hAnsiTheme="majorBidi" w:cstheme="majorBidi"/>
                <w:color w:val="222222"/>
                <w:sz w:val="24"/>
                <w:szCs w:val="24"/>
              </w:rPr>
            </w:pPr>
          </w:p>
        </w:tc>
        <w:tc>
          <w:tcPr>
            <w:tcW w:w="3024" w:type="dxa"/>
          </w:tcPr>
          <w:p w14:paraId="5F102845"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COMP</w:t>
            </w:r>
          </w:p>
        </w:tc>
        <w:tc>
          <w:tcPr>
            <w:tcW w:w="3024" w:type="dxa"/>
          </w:tcPr>
          <w:p w14:paraId="09E5BB88"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YKL-40</w:t>
            </w:r>
          </w:p>
        </w:tc>
      </w:tr>
      <w:tr w:rsidR="0025737A" w:rsidRPr="004B786D" w14:paraId="367DA983" w14:textId="77777777" w:rsidTr="00EA4689">
        <w:trPr>
          <w:trHeight w:val="432"/>
        </w:trPr>
        <w:tc>
          <w:tcPr>
            <w:tcW w:w="3024" w:type="dxa"/>
          </w:tcPr>
          <w:p w14:paraId="456E7D34"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Age</w:t>
            </w:r>
          </w:p>
        </w:tc>
        <w:tc>
          <w:tcPr>
            <w:tcW w:w="3024" w:type="dxa"/>
          </w:tcPr>
          <w:p w14:paraId="3AC60F3B"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0.42*</w:t>
            </w:r>
          </w:p>
        </w:tc>
        <w:tc>
          <w:tcPr>
            <w:tcW w:w="3024" w:type="dxa"/>
          </w:tcPr>
          <w:p w14:paraId="5B430E04"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0.51*</w:t>
            </w:r>
          </w:p>
        </w:tc>
      </w:tr>
      <w:tr w:rsidR="0025737A" w:rsidRPr="004B786D" w14:paraId="181852C0" w14:textId="77777777" w:rsidTr="00EA4689">
        <w:trPr>
          <w:trHeight w:val="432"/>
        </w:trPr>
        <w:tc>
          <w:tcPr>
            <w:tcW w:w="3024" w:type="dxa"/>
          </w:tcPr>
          <w:p w14:paraId="0DDCDC50"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Disease duration</w:t>
            </w:r>
          </w:p>
        </w:tc>
        <w:tc>
          <w:tcPr>
            <w:tcW w:w="3024" w:type="dxa"/>
          </w:tcPr>
          <w:p w14:paraId="6CFC94BE"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0.11</w:t>
            </w:r>
          </w:p>
        </w:tc>
        <w:tc>
          <w:tcPr>
            <w:tcW w:w="3024" w:type="dxa"/>
          </w:tcPr>
          <w:p w14:paraId="30E33941"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0.20</w:t>
            </w:r>
          </w:p>
        </w:tc>
      </w:tr>
      <w:tr w:rsidR="0025737A" w:rsidRPr="004B786D" w14:paraId="6836F044" w14:textId="77777777" w:rsidTr="00EA4689">
        <w:trPr>
          <w:trHeight w:val="432"/>
        </w:trPr>
        <w:tc>
          <w:tcPr>
            <w:tcW w:w="3024" w:type="dxa"/>
          </w:tcPr>
          <w:p w14:paraId="782B44F2"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BMI</w:t>
            </w:r>
          </w:p>
        </w:tc>
        <w:tc>
          <w:tcPr>
            <w:tcW w:w="3024" w:type="dxa"/>
          </w:tcPr>
          <w:p w14:paraId="2F00F6C5"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0.22</w:t>
            </w:r>
          </w:p>
        </w:tc>
        <w:tc>
          <w:tcPr>
            <w:tcW w:w="3024" w:type="dxa"/>
          </w:tcPr>
          <w:p w14:paraId="5307AAF9"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0.26</w:t>
            </w:r>
          </w:p>
        </w:tc>
      </w:tr>
      <w:tr w:rsidR="0025737A" w:rsidRPr="004B786D" w14:paraId="7D0A634C" w14:textId="77777777" w:rsidTr="00EA4689">
        <w:trPr>
          <w:trHeight w:val="432"/>
        </w:trPr>
        <w:tc>
          <w:tcPr>
            <w:tcW w:w="3024" w:type="dxa"/>
          </w:tcPr>
          <w:p w14:paraId="1EAC4A6E"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WOMAC index</w:t>
            </w:r>
          </w:p>
        </w:tc>
        <w:tc>
          <w:tcPr>
            <w:tcW w:w="3024" w:type="dxa"/>
          </w:tcPr>
          <w:p w14:paraId="52B01CC0"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0.52*</w:t>
            </w:r>
          </w:p>
        </w:tc>
        <w:tc>
          <w:tcPr>
            <w:tcW w:w="3024" w:type="dxa"/>
          </w:tcPr>
          <w:p w14:paraId="494BD3D5"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0.52*</w:t>
            </w:r>
          </w:p>
        </w:tc>
      </w:tr>
      <w:tr w:rsidR="0025737A" w:rsidRPr="004B786D" w14:paraId="23E37D66" w14:textId="77777777" w:rsidTr="00EA4689">
        <w:trPr>
          <w:trHeight w:val="432"/>
        </w:trPr>
        <w:tc>
          <w:tcPr>
            <w:tcW w:w="3024" w:type="dxa"/>
          </w:tcPr>
          <w:p w14:paraId="12906169"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K-L grading</w:t>
            </w:r>
          </w:p>
        </w:tc>
        <w:tc>
          <w:tcPr>
            <w:tcW w:w="3024" w:type="dxa"/>
          </w:tcPr>
          <w:p w14:paraId="47F5A3EE"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0.75*</w:t>
            </w:r>
          </w:p>
        </w:tc>
        <w:tc>
          <w:tcPr>
            <w:tcW w:w="3024" w:type="dxa"/>
          </w:tcPr>
          <w:p w14:paraId="359EB070"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0.56*</w:t>
            </w:r>
          </w:p>
        </w:tc>
      </w:tr>
      <w:tr w:rsidR="0025737A" w:rsidRPr="004B786D" w14:paraId="6C4601DB" w14:textId="77777777" w:rsidTr="00EA4689">
        <w:trPr>
          <w:trHeight w:val="432"/>
        </w:trPr>
        <w:tc>
          <w:tcPr>
            <w:tcW w:w="3024" w:type="dxa"/>
          </w:tcPr>
          <w:p w14:paraId="694E7B2F"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JSW</w:t>
            </w:r>
          </w:p>
        </w:tc>
        <w:tc>
          <w:tcPr>
            <w:tcW w:w="3024" w:type="dxa"/>
          </w:tcPr>
          <w:p w14:paraId="02D89EB5"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-0.42*</w:t>
            </w:r>
          </w:p>
        </w:tc>
        <w:tc>
          <w:tcPr>
            <w:tcW w:w="3024" w:type="dxa"/>
          </w:tcPr>
          <w:p w14:paraId="4B4D370E"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-0.41</w:t>
            </w:r>
          </w:p>
        </w:tc>
      </w:tr>
      <w:tr w:rsidR="0025737A" w:rsidRPr="004B786D" w14:paraId="5A30487A" w14:textId="77777777" w:rsidTr="00EA4689">
        <w:trPr>
          <w:trHeight w:val="432"/>
        </w:trPr>
        <w:tc>
          <w:tcPr>
            <w:tcW w:w="3024" w:type="dxa"/>
          </w:tcPr>
          <w:p w14:paraId="54C2235F"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CRP</w:t>
            </w:r>
          </w:p>
        </w:tc>
        <w:tc>
          <w:tcPr>
            <w:tcW w:w="3024" w:type="dxa"/>
          </w:tcPr>
          <w:p w14:paraId="36D3D43F"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0.27</w:t>
            </w:r>
          </w:p>
        </w:tc>
        <w:tc>
          <w:tcPr>
            <w:tcW w:w="3024" w:type="dxa"/>
          </w:tcPr>
          <w:p w14:paraId="77823B77"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0.52*</w:t>
            </w:r>
          </w:p>
        </w:tc>
      </w:tr>
      <w:tr w:rsidR="0025737A" w:rsidRPr="004B786D" w14:paraId="43DE9473" w14:textId="77777777" w:rsidTr="00EA4689">
        <w:trPr>
          <w:trHeight w:val="432"/>
        </w:trPr>
        <w:tc>
          <w:tcPr>
            <w:tcW w:w="3024" w:type="dxa"/>
          </w:tcPr>
          <w:p w14:paraId="09596117"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YLK-40</w:t>
            </w:r>
          </w:p>
        </w:tc>
        <w:tc>
          <w:tcPr>
            <w:tcW w:w="3024" w:type="dxa"/>
          </w:tcPr>
          <w:p w14:paraId="44EE70FE" w14:textId="77777777" w:rsidR="0025737A" w:rsidRPr="004B786D" w:rsidRDefault="0025737A" w:rsidP="000B5C3F">
            <w:pPr>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0.52*</w:t>
            </w:r>
          </w:p>
        </w:tc>
        <w:tc>
          <w:tcPr>
            <w:tcW w:w="3024" w:type="dxa"/>
          </w:tcPr>
          <w:p w14:paraId="0A719E9D" w14:textId="77777777" w:rsidR="0025737A" w:rsidRPr="004B786D" w:rsidRDefault="0025737A" w:rsidP="000B5C3F">
            <w:pPr>
              <w:jc w:val="both"/>
              <w:rPr>
                <w:rFonts w:asciiTheme="majorBidi" w:eastAsia="Times New Roman" w:hAnsiTheme="majorBidi" w:cstheme="majorBidi"/>
                <w:color w:val="222222"/>
                <w:sz w:val="24"/>
                <w:szCs w:val="24"/>
              </w:rPr>
            </w:pPr>
          </w:p>
        </w:tc>
      </w:tr>
    </w:tbl>
    <w:p w14:paraId="4CF1C815" w14:textId="47C4B5AA" w:rsidR="0020393E" w:rsidRPr="004B786D" w:rsidRDefault="004F7AAE" w:rsidP="004F7AAE">
      <w:pPr>
        <w:shd w:val="clear" w:color="auto" w:fill="FFFFFF"/>
        <w:spacing w:after="0" w:line="240" w:lineRule="auto"/>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w:t>
      </w:r>
      <w:r w:rsidR="0020393E" w:rsidRPr="004B786D">
        <w:rPr>
          <w:rFonts w:asciiTheme="majorBidi" w:eastAsia="Times New Roman" w:hAnsiTheme="majorBidi" w:cstheme="majorBidi"/>
          <w:color w:val="222222"/>
          <w:sz w:val="24"/>
          <w:szCs w:val="24"/>
        </w:rPr>
        <w:t>P&lt;0.001 highly significant</w:t>
      </w:r>
      <w:r w:rsidR="00C20D86" w:rsidRPr="004B786D">
        <w:rPr>
          <w:rFonts w:asciiTheme="majorBidi" w:eastAsia="Times New Roman" w:hAnsiTheme="majorBidi" w:cstheme="majorBidi"/>
          <w:color w:val="222222"/>
          <w:sz w:val="24"/>
          <w:szCs w:val="24"/>
        </w:rPr>
        <w:t xml:space="preserve">, </w:t>
      </w:r>
      <w:r w:rsidR="0020393E" w:rsidRPr="004B786D">
        <w:rPr>
          <w:rFonts w:asciiTheme="majorBidi" w:eastAsia="Times New Roman" w:hAnsiTheme="majorBidi" w:cstheme="majorBidi"/>
          <w:color w:val="222222"/>
          <w:sz w:val="24"/>
          <w:szCs w:val="24"/>
        </w:rPr>
        <w:t>Critical value (r) = 0.29</w:t>
      </w:r>
    </w:p>
    <w:p w14:paraId="7295B254"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73E74583" w14:textId="77777777" w:rsidR="004F7AAE" w:rsidRPr="004B786D" w:rsidRDefault="004F7AAE">
      <w:pPr>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br w:type="page"/>
      </w:r>
    </w:p>
    <w:p w14:paraId="0A629C51"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04138E4B" w14:textId="77777777" w:rsidR="004F7AAE" w:rsidRPr="004B786D" w:rsidRDefault="004F7AAE" w:rsidP="000B5C3F">
      <w:pPr>
        <w:shd w:val="clear" w:color="auto" w:fill="FFFFFF"/>
        <w:spacing w:after="0" w:line="240" w:lineRule="auto"/>
        <w:jc w:val="both"/>
        <w:rPr>
          <w:rFonts w:asciiTheme="majorBidi" w:eastAsia="Times New Roman" w:hAnsiTheme="majorBidi" w:cstheme="majorBidi"/>
          <w:b/>
          <w:bCs/>
          <w:color w:val="222222"/>
          <w:sz w:val="24"/>
          <w:szCs w:val="24"/>
        </w:rPr>
        <w:sectPr w:rsidR="004F7AAE" w:rsidRPr="004B786D" w:rsidSect="000E2680">
          <w:type w:val="continuous"/>
          <w:pgSz w:w="12240" w:h="15840"/>
          <w:pgMar w:top="1440" w:right="1800" w:bottom="1440" w:left="1800" w:header="720" w:footer="720" w:gutter="0"/>
          <w:cols w:space="720"/>
          <w:docGrid w:linePitch="360"/>
        </w:sectPr>
      </w:pPr>
    </w:p>
    <w:p w14:paraId="7D4695EE"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DISCUSSION:</w:t>
      </w:r>
    </w:p>
    <w:p w14:paraId="17F2BEA1" w14:textId="77777777" w:rsidR="0020393E" w:rsidRPr="004B786D" w:rsidRDefault="0020393E" w:rsidP="000B5C3F">
      <w:pPr>
        <w:shd w:val="clear" w:color="auto" w:fill="FFFFFF"/>
        <w:spacing w:after="0" w:line="240" w:lineRule="auto"/>
        <w:jc w:val="both"/>
        <w:rPr>
          <w:rFonts w:asciiTheme="majorBidi" w:eastAsia="Times New Roman" w:hAnsiTheme="majorBidi" w:cstheme="majorBidi"/>
          <w:color w:val="222222"/>
          <w:sz w:val="24"/>
          <w:szCs w:val="24"/>
        </w:rPr>
      </w:pPr>
    </w:p>
    <w:p w14:paraId="5687E102" w14:textId="2DADC5C2" w:rsidR="0020393E" w:rsidRPr="004B786D" w:rsidRDefault="009472E2"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OA of the knee is the most common joint disease, affecting around 10% of the population over 50. In addition to cartilage deterioration, osteoarthritis is distinguished by metabolic changes in bone and synovial tissue. There are two identified cartilage degradation processes. First, chondrocytes degrade cartilage extracellular matrix (ECM), and then non-chondrocyte tissues and cells, including inflamed synovium, pannus tissue, and invading inflammatory cells, degrade cartilage ECM mostly via synovial fluid (SF)</w:t>
      </w:r>
      <w:r w:rsidR="0020393E" w:rsidRPr="004B786D">
        <w:rPr>
          <w:rFonts w:asciiTheme="majorBidi" w:eastAsia="Times New Roman" w:hAnsiTheme="majorBidi" w:cstheme="majorBidi"/>
          <w:color w:val="222222"/>
          <w:sz w:val="24"/>
          <w:szCs w:val="24"/>
        </w:rPr>
        <w:t xml:space="preserve"> (Yoshihara et al., 2000).</w:t>
      </w:r>
    </w:p>
    <w:p w14:paraId="35CFDE3F"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28DEC89" w14:textId="1DA5C1E8" w:rsidR="0020393E" w:rsidRPr="004B786D" w:rsidRDefault="006705BA"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Clearly, technologies more sensitive than X-rays are necessary for identifying individuals at high risk for severe OA and determining the efficacy of therapies. Alternately, biochemical markers suggesting abnormalities in bone, cartilage, and synovial tissue turnover may be useful for </w:t>
      </w:r>
      <w:r w:rsidR="00427D9E" w:rsidRPr="004B786D">
        <w:rPr>
          <w:rFonts w:asciiTheme="majorBidi" w:eastAsia="Times New Roman" w:hAnsiTheme="majorBidi" w:cstheme="majorBidi"/>
          <w:color w:val="222222"/>
          <w:sz w:val="24"/>
          <w:szCs w:val="24"/>
        </w:rPr>
        <w:t>research</w:t>
      </w:r>
      <w:r w:rsidRPr="004B786D">
        <w:rPr>
          <w:rFonts w:asciiTheme="majorBidi" w:eastAsia="Times New Roman" w:hAnsiTheme="majorBidi" w:cstheme="majorBidi"/>
          <w:color w:val="222222"/>
          <w:sz w:val="24"/>
          <w:szCs w:val="24"/>
        </w:rPr>
        <w:t xml:space="preserve"> and </w:t>
      </w:r>
      <w:r w:rsidR="00427D9E" w:rsidRPr="004B786D">
        <w:rPr>
          <w:rFonts w:asciiTheme="majorBidi" w:eastAsia="Times New Roman" w:hAnsiTheme="majorBidi" w:cstheme="majorBidi"/>
          <w:color w:val="222222"/>
          <w:sz w:val="24"/>
          <w:szCs w:val="24"/>
        </w:rPr>
        <w:t xml:space="preserve">OA </w:t>
      </w:r>
      <w:r w:rsidRPr="004B786D">
        <w:rPr>
          <w:rFonts w:asciiTheme="majorBidi" w:eastAsia="Times New Roman" w:hAnsiTheme="majorBidi" w:cstheme="majorBidi"/>
          <w:color w:val="222222"/>
          <w:sz w:val="24"/>
          <w:szCs w:val="24"/>
        </w:rPr>
        <w:t xml:space="preserve">monitoring </w:t>
      </w:r>
      <w:r w:rsidR="0020393E" w:rsidRPr="004B786D">
        <w:rPr>
          <w:rFonts w:asciiTheme="majorBidi" w:eastAsia="Times New Roman" w:hAnsiTheme="majorBidi" w:cstheme="majorBidi"/>
          <w:color w:val="222222"/>
          <w:sz w:val="24"/>
          <w:szCs w:val="24"/>
        </w:rPr>
        <w:t>(</w:t>
      </w:r>
      <w:proofErr w:type="spellStart"/>
      <w:r w:rsidR="0020393E" w:rsidRPr="004B786D">
        <w:rPr>
          <w:rFonts w:asciiTheme="majorBidi" w:eastAsia="Times New Roman" w:hAnsiTheme="majorBidi" w:cstheme="majorBidi"/>
          <w:color w:val="222222"/>
          <w:sz w:val="24"/>
          <w:szCs w:val="24"/>
        </w:rPr>
        <w:t>Garnero</w:t>
      </w:r>
      <w:proofErr w:type="spellEnd"/>
      <w:r w:rsidR="0020393E" w:rsidRPr="004B786D">
        <w:rPr>
          <w:rFonts w:asciiTheme="majorBidi" w:eastAsia="Times New Roman" w:hAnsiTheme="majorBidi" w:cstheme="majorBidi"/>
          <w:color w:val="222222"/>
          <w:sz w:val="24"/>
          <w:szCs w:val="24"/>
        </w:rPr>
        <w:t xml:space="preserve"> et al., 2001).</w:t>
      </w:r>
    </w:p>
    <w:p w14:paraId="19B7E87D"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F5EB70A" w14:textId="59C29F71" w:rsidR="0020393E" w:rsidRPr="004B786D" w:rsidRDefault="009A3272" w:rsidP="009A3272">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In this study, there were significant elevations of serum COMP in knee OA patients compared to the control group, more so in bilateral than in unilateral cases, and there were positive highly significant correlations of serum COMP level with WOMAC index and age, whereas there were no significant correlations regarding disease duration, BMI, or sex. </w:t>
      </w:r>
    </w:p>
    <w:p w14:paraId="2FA0CAE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4694082F" w14:textId="528B7B89" w:rsidR="0020393E" w:rsidRPr="004B786D" w:rsidRDefault="002823FB"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These findings are consistent with those of Clark et al. (1999), who discovered that the serum COMP level of the OA group was much greater than that of the control group, which may represent the disease's severity and the involvement </w:t>
      </w:r>
      <w:r w:rsidRPr="004B786D">
        <w:rPr>
          <w:rFonts w:asciiTheme="majorBidi" w:eastAsia="Times New Roman" w:hAnsiTheme="majorBidi" w:cstheme="majorBidi"/>
          <w:color w:val="222222"/>
          <w:sz w:val="24"/>
          <w:szCs w:val="24"/>
        </w:rPr>
        <w:t xml:space="preserve">of many joints. In addition, similar </w:t>
      </w:r>
      <w:r w:rsidR="00427D9E" w:rsidRPr="004B786D">
        <w:rPr>
          <w:rFonts w:asciiTheme="majorBidi" w:eastAsia="Times New Roman" w:hAnsiTheme="majorBidi" w:cstheme="majorBidi"/>
          <w:color w:val="222222"/>
          <w:sz w:val="24"/>
          <w:szCs w:val="24"/>
        </w:rPr>
        <w:t>to</w:t>
      </w:r>
      <w:r w:rsidRPr="004B786D">
        <w:rPr>
          <w:rFonts w:asciiTheme="majorBidi" w:eastAsia="Times New Roman" w:hAnsiTheme="majorBidi" w:cstheme="majorBidi"/>
          <w:color w:val="222222"/>
          <w:sz w:val="24"/>
          <w:szCs w:val="24"/>
        </w:rPr>
        <w:t xml:space="preserve"> our findings, they discovered minor variations in serum COMP content based on gender or body fat, as well as a considerable increase with age.</w:t>
      </w:r>
    </w:p>
    <w:p w14:paraId="380AC2E0"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FE2D003" w14:textId="24062C92" w:rsidR="0020393E" w:rsidRPr="004B786D" w:rsidRDefault="0097765D"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In their investigation of 67 knee OA patients and 67 healthy controls, </w:t>
      </w:r>
      <w:proofErr w:type="spellStart"/>
      <w:r w:rsidRPr="004B786D">
        <w:rPr>
          <w:rFonts w:asciiTheme="majorBidi" w:eastAsia="Times New Roman" w:hAnsiTheme="majorBidi" w:cstheme="majorBidi"/>
          <w:color w:val="222222"/>
          <w:sz w:val="24"/>
          <w:szCs w:val="24"/>
        </w:rPr>
        <w:t>Garnero</w:t>
      </w:r>
      <w:proofErr w:type="spellEnd"/>
      <w:r w:rsidRPr="004B786D">
        <w:rPr>
          <w:rFonts w:asciiTheme="majorBidi" w:eastAsia="Times New Roman" w:hAnsiTheme="majorBidi" w:cstheme="majorBidi"/>
          <w:color w:val="222222"/>
          <w:sz w:val="24"/>
          <w:szCs w:val="24"/>
        </w:rPr>
        <w:t xml:space="preserve"> et al. (2001) discovered that OA patients had considerably higher serum COMP levels than controls. In addition, they found a significant association between serum COMP concentration and pain and physical function, as measured by the WOMAC score and quantitative radiography assessment of the joint space with the knees flexed 30 degrees.</w:t>
      </w:r>
    </w:p>
    <w:p w14:paraId="0B52C541"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1661101" w14:textId="0DE16655" w:rsidR="0020393E" w:rsidRPr="004B786D" w:rsidRDefault="00B409AA"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proofErr w:type="spellStart"/>
      <w:r w:rsidRPr="004B786D">
        <w:rPr>
          <w:rFonts w:asciiTheme="majorBidi" w:eastAsia="Times New Roman" w:hAnsiTheme="majorBidi" w:cstheme="majorBidi"/>
          <w:color w:val="222222"/>
          <w:sz w:val="24"/>
          <w:szCs w:val="24"/>
        </w:rPr>
        <w:t>Wislowsk</w:t>
      </w:r>
      <w:proofErr w:type="spellEnd"/>
      <w:r w:rsidRPr="004B786D">
        <w:rPr>
          <w:rFonts w:asciiTheme="majorBidi" w:eastAsia="Times New Roman" w:hAnsiTheme="majorBidi" w:cstheme="majorBidi"/>
          <w:color w:val="222222"/>
          <w:sz w:val="24"/>
          <w:szCs w:val="24"/>
        </w:rPr>
        <w:t xml:space="preserve"> and </w:t>
      </w:r>
      <w:proofErr w:type="spellStart"/>
      <w:r w:rsidRPr="004B786D">
        <w:rPr>
          <w:rFonts w:asciiTheme="majorBidi" w:eastAsia="Times New Roman" w:hAnsiTheme="majorBidi" w:cstheme="majorBidi"/>
          <w:color w:val="222222"/>
          <w:sz w:val="24"/>
          <w:szCs w:val="24"/>
        </w:rPr>
        <w:t>Jablonska</w:t>
      </w:r>
      <w:proofErr w:type="spellEnd"/>
      <w:r w:rsidRPr="004B786D">
        <w:rPr>
          <w:rFonts w:asciiTheme="majorBidi" w:eastAsia="Times New Roman" w:hAnsiTheme="majorBidi" w:cstheme="majorBidi"/>
          <w:color w:val="222222"/>
          <w:sz w:val="24"/>
          <w:szCs w:val="24"/>
        </w:rPr>
        <w:t xml:space="preserve"> (2005) found no association between COMP level in blood and patient age or illness duration, but a strong correlation between COMP level in serum and WOMAC Index.</w:t>
      </w:r>
    </w:p>
    <w:p w14:paraId="43A7044B"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795C7C2C" w14:textId="13A4448A" w:rsidR="0020393E" w:rsidRPr="004B786D" w:rsidRDefault="00B7484B"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The presence or absence of synovitis was associated with a small but negligible rise in serum COMP. This is consistent with the findings of Vilim et al. (2001), who reported that synovitis had a greater effect on COMP level than CRP level, duration of OA, and OA severity score.</w:t>
      </w:r>
    </w:p>
    <w:p w14:paraId="6C14A1DD"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6E927B1E" w14:textId="1F4D7CE5" w:rsidR="0020393E" w:rsidRPr="004B786D" w:rsidRDefault="0069487C"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In our investigation, a very significant positive link existed between serum COMP concentration and K-L grading of radiological severity, and a big negative correlation existed between serum COMP concentration and JSW. This finding is consistent with Vilim et al. (2002) and </w:t>
      </w:r>
      <w:proofErr w:type="spellStart"/>
      <w:r w:rsidRPr="004B786D">
        <w:rPr>
          <w:rFonts w:asciiTheme="majorBidi" w:eastAsia="Times New Roman" w:hAnsiTheme="majorBidi" w:cstheme="majorBidi"/>
          <w:color w:val="222222"/>
          <w:sz w:val="24"/>
          <w:szCs w:val="24"/>
        </w:rPr>
        <w:t>Garnero</w:t>
      </w:r>
      <w:proofErr w:type="spellEnd"/>
      <w:r w:rsidRPr="004B786D">
        <w:rPr>
          <w:rFonts w:asciiTheme="majorBidi" w:eastAsia="Times New Roman" w:hAnsiTheme="majorBidi" w:cstheme="majorBidi"/>
          <w:color w:val="222222"/>
          <w:sz w:val="24"/>
          <w:szCs w:val="24"/>
        </w:rPr>
        <w:t xml:space="preserve"> et al (2001).</w:t>
      </w:r>
    </w:p>
    <w:p w14:paraId="048A1408"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402F1A33" w14:textId="354622D2" w:rsidR="0020393E" w:rsidRPr="004B786D" w:rsidRDefault="00425D53"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Jung et al. (2006) discovered that individuals with knee ultrasonography-confirmed severe OA had greater amounts of hyaluronic acid and COMP in </w:t>
      </w:r>
      <w:r w:rsidRPr="004B786D">
        <w:rPr>
          <w:rFonts w:asciiTheme="majorBidi" w:eastAsia="Times New Roman" w:hAnsiTheme="majorBidi" w:cstheme="majorBidi"/>
          <w:color w:val="222222"/>
          <w:sz w:val="24"/>
          <w:szCs w:val="24"/>
        </w:rPr>
        <w:lastRenderedPageBreak/>
        <w:t>their blood. This demonstrates that the same clinical abnormalities in soft tissue and/or bone seen by ultrasonography in OA joints are reflected promptly in peripheral blood biochemical markers.</w:t>
      </w:r>
    </w:p>
    <w:p w14:paraId="6A0CDF35"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ADBD571" w14:textId="74F6C330" w:rsidR="0020393E" w:rsidRPr="004B786D" w:rsidRDefault="00427D9E"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In the current work</w:t>
      </w:r>
      <w:r w:rsidR="00332F4D" w:rsidRPr="004B786D">
        <w:rPr>
          <w:rFonts w:asciiTheme="majorBidi" w:eastAsia="Times New Roman" w:hAnsiTheme="majorBidi" w:cstheme="majorBidi"/>
          <w:color w:val="222222"/>
          <w:sz w:val="24"/>
          <w:szCs w:val="24"/>
        </w:rPr>
        <w:t>, patients with knee osteoarthritis had considerably greater YKL-40 levels than healthy controls; the difference was highly statistically significant (P&lt;0.001), and bilateral cases were more severely impacted than unilateral cases. In addition, there were highly significant positive correlations between WOMAC and age (P&lt;0.001), but no connections between sickness duration and BMI (P&gt;0.05). According to the findings of Johansen et al. (2001), Volck et al. (2001), and Takahashi et al. (2004), YKL-40 may be a marker of severity for inflammatory and degenerative joint illnesses and may permit the treatment of arthritis prior to the onset of unpleasant symptoms.</w:t>
      </w:r>
    </w:p>
    <w:p w14:paraId="2E97F3B8"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166D9F01" w14:textId="6B4F3374" w:rsidR="0020393E" w:rsidRPr="004B786D" w:rsidRDefault="00F6710E"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Regarding this work findings</w:t>
      </w:r>
      <w:r w:rsidR="00B1481A" w:rsidRPr="004B786D">
        <w:rPr>
          <w:rFonts w:asciiTheme="majorBidi" w:eastAsia="Times New Roman" w:hAnsiTheme="majorBidi" w:cstheme="majorBidi"/>
          <w:color w:val="222222"/>
          <w:sz w:val="24"/>
          <w:szCs w:val="24"/>
        </w:rPr>
        <w:t xml:space="preserve">, a significant positive association </w:t>
      </w:r>
      <w:r w:rsidRPr="004B786D">
        <w:rPr>
          <w:rFonts w:asciiTheme="majorBidi" w:eastAsia="Times New Roman" w:hAnsiTheme="majorBidi" w:cstheme="majorBidi"/>
          <w:color w:val="222222"/>
          <w:sz w:val="24"/>
          <w:szCs w:val="24"/>
        </w:rPr>
        <w:t>was found</w:t>
      </w:r>
      <w:r w:rsidR="00B1481A" w:rsidRPr="004B786D">
        <w:rPr>
          <w:rFonts w:asciiTheme="majorBidi" w:eastAsia="Times New Roman" w:hAnsiTheme="majorBidi" w:cstheme="majorBidi"/>
          <w:color w:val="222222"/>
          <w:sz w:val="24"/>
          <w:szCs w:val="24"/>
        </w:rPr>
        <w:t xml:space="preserve"> between serum YKL-40 concentration and K-L radiological severity grading, while a highly significant negative correlation existed between serum YKL-40 concentration and JSW. Connor et al. (2000) discovered that moderate to high levels of YKL-40 expression were confined to the superficial zone chondrocytes of patients with mild osteoarthritic cartilage degeneration. In advanced OA cartilage, cloned chondrocytes from the superficial, middle, and deep zones exhibited elevated levels of YKL-40.</w:t>
      </w:r>
    </w:p>
    <w:p w14:paraId="0679B5F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645AA75" w14:textId="66E52F49" w:rsidR="0020393E" w:rsidRPr="004B786D" w:rsidRDefault="00B07CA1"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In our study, OA patients had considerably higher CRP serum levels than healthy controls (P0.001). </w:t>
      </w:r>
      <w:proofErr w:type="spellStart"/>
      <w:r w:rsidRPr="004B786D">
        <w:rPr>
          <w:rFonts w:asciiTheme="majorBidi" w:eastAsia="Times New Roman" w:hAnsiTheme="majorBidi" w:cstheme="majorBidi"/>
          <w:color w:val="222222"/>
          <w:sz w:val="24"/>
          <w:szCs w:val="24"/>
        </w:rPr>
        <w:t>Conrozier</w:t>
      </w:r>
      <w:proofErr w:type="spellEnd"/>
      <w:r w:rsidRPr="004B786D">
        <w:rPr>
          <w:rFonts w:asciiTheme="majorBidi" w:eastAsia="Times New Roman" w:hAnsiTheme="majorBidi" w:cstheme="majorBidi"/>
          <w:color w:val="222222"/>
          <w:sz w:val="24"/>
          <w:szCs w:val="24"/>
        </w:rPr>
        <w:t xml:space="preserve"> et al. (1998) and Yoshihara et al (2000).</w:t>
      </w:r>
    </w:p>
    <w:p w14:paraId="39A8FE0E"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232737BA" w14:textId="43C4B02E" w:rsidR="0020393E" w:rsidRPr="004B786D" w:rsidRDefault="00280879"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In addition, a significant association the connection between YKL-40 and CRP suggests that YKL-40 may serve as a measure of joint inflammation in OA.</w:t>
      </w:r>
      <w:r w:rsidR="001E60A4" w:rsidRPr="004B786D">
        <w:rPr>
          <w:rFonts w:asciiTheme="majorBidi" w:eastAsia="Times New Roman" w:hAnsiTheme="majorBidi" w:cstheme="majorBidi"/>
          <w:color w:val="222222"/>
          <w:sz w:val="24"/>
          <w:szCs w:val="24"/>
        </w:rPr>
        <w:t xml:space="preserve"> This was consistent with the findings of Takahashi et al. (2004) and </w:t>
      </w:r>
      <w:proofErr w:type="spellStart"/>
      <w:r w:rsidR="001E60A4" w:rsidRPr="004B786D">
        <w:rPr>
          <w:rFonts w:asciiTheme="majorBidi" w:eastAsia="Times New Roman" w:hAnsiTheme="majorBidi" w:cstheme="majorBidi"/>
          <w:color w:val="222222"/>
          <w:sz w:val="24"/>
          <w:szCs w:val="24"/>
        </w:rPr>
        <w:t>Recklies</w:t>
      </w:r>
      <w:proofErr w:type="spellEnd"/>
      <w:r w:rsidR="001E60A4" w:rsidRPr="004B786D">
        <w:rPr>
          <w:rFonts w:asciiTheme="majorBidi" w:eastAsia="Times New Roman" w:hAnsiTheme="majorBidi" w:cstheme="majorBidi"/>
          <w:color w:val="222222"/>
          <w:sz w:val="24"/>
          <w:szCs w:val="24"/>
        </w:rPr>
        <w:t xml:space="preserve"> et al. (2005), who discovered that the synthesis of YKL-40 is stimulated by the inflammatory cytokines interleukin 1 and TNF, indicating that its production is a component of the inflammatory response of articular </w:t>
      </w:r>
      <w:proofErr w:type="spellStart"/>
      <w:r w:rsidR="001E60A4" w:rsidRPr="004B786D">
        <w:rPr>
          <w:rFonts w:asciiTheme="majorBidi" w:eastAsia="Times New Roman" w:hAnsiTheme="majorBidi" w:cstheme="majorBidi"/>
          <w:color w:val="222222"/>
          <w:sz w:val="24"/>
          <w:szCs w:val="24"/>
        </w:rPr>
        <w:t>chondorocytes</w:t>
      </w:r>
      <w:proofErr w:type="spellEnd"/>
      <w:r w:rsidR="001E60A4" w:rsidRPr="004B786D">
        <w:rPr>
          <w:rFonts w:asciiTheme="majorBidi" w:eastAsia="Times New Roman" w:hAnsiTheme="majorBidi" w:cstheme="majorBidi"/>
          <w:color w:val="222222"/>
          <w:sz w:val="24"/>
          <w:szCs w:val="24"/>
        </w:rPr>
        <w:t>.</w:t>
      </w:r>
    </w:p>
    <w:p w14:paraId="3291AFD7"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1A1399B5" w14:textId="38D4FA46" w:rsidR="0020393E" w:rsidRPr="004B786D" w:rsidRDefault="0020393E"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Conclus</w:t>
      </w:r>
      <w:r w:rsidR="001124FA" w:rsidRPr="004B786D">
        <w:rPr>
          <w:rFonts w:asciiTheme="majorBidi" w:eastAsia="Times New Roman" w:hAnsiTheme="majorBidi" w:cstheme="majorBidi"/>
          <w:color w:val="222222"/>
          <w:sz w:val="24"/>
          <w:szCs w:val="24"/>
        </w:rPr>
        <w:t xml:space="preserve">ions: </w:t>
      </w:r>
      <w:r w:rsidR="004A124E" w:rsidRPr="004B786D">
        <w:rPr>
          <w:rFonts w:asciiTheme="majorBidi" w:eastAsia="Times New Roman" w:hAnsiTheme="majorBidi" w:cstheme="majorBidi"/>
          <w:color w:val="222222"/>
          <w:sz w:val="24"/>
          <w:szCs w:val="24"/>
        </w:rPr>
        <w:t>The i</w:t>
      </w:r>
      <w:r w:rsidR="009228E0" w:rsidRPr="004B786D">
        <w:rPr>
          <w:rFonts w:asciiTheme="majorBidi" w:eastAsia="Times New Roman" w:hAnsiTheme="majorBidi" w:cstheme="majorBidi"/>
          <w:color w:val="222222"/>
          <w:sz w:val="24"/>
          <w:szCs w:val="24"/>
        </w:rPr>
        <w:t xml:space="preserve">ncreased levels of serum COMP and YKL-40 can indicate disease severity and multiple joint involvement. YKL-40 may be a useful marker for synovitis in OA (COMP has a tendency to increase in </w:t>
      </w:r>
      <w:r w:rsidR="004A124E" w:rsidRPr="004B786D">
        <w:rPr>
          <w:rFonts w:asciiTheme="majorBidi" w:eastAsia="Times New Roman" w:hAnsiTheme="majorBidi" w:cstheme="majorBidi"/>
          <w:color w:val="222222"/>
          <w:sz w:val="24"/>
          <w:szCs w:val="24"/>
        </w:rPr>
        <w:t xml:space="preserve">knee synovitis </w:t>
      </w:r>
      <w:r w:rsidR="009228E0" w:rsidRPr="004B786D">
        <w:rPr>
          <w:rFonts w:asciiTheme="majorBidi" w:eastAsia="Times New Roman" w:hAnsiTheme="majorBidi" w:cstheme="majorBidi"/>
          <w:color w:val="222222"/>
          <w:sz w:val="24"/>
          <w:szCs w:val="24"/>
        </w:rPr>
        <w:t>presence). The combined use of both markers can facilitate early disease identification and improve prognosis.</w:t>
      </w:r>
    </w:p>
    <w:p w14:paraId="7CFC7CFB"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7D53AD47"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b/>
          <w:bCs/>
          <w:color w:val="222222"/>
          <w:sz w:val="24"/>
          <w:szCs w:val="24"/>
        </w:rPr>
      </w:pPr>
      <w:r w:rsidRPr="004B786D">
        <w:rPr>
          <w:rFonts w:asciiTheme="majorBidi" w:eastAsia="Times New Roman" w:hAnsiTheme="majorBidi" w:cstheme="majorBidi"/>
          <w:b/>
          <w:bCs/>
          <w:color w:val="222222"/>
          <w:sz w:val="24"/>
          <w:szCs w:val="24"/>
        </w:rPr>
        <w:t>REFERENCES:</w:t>
      </w:r>
    </w:p>
    <w:p w14:paraId="0E2B85FD"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6C004DE"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1. Altman R, Asch E. Bloch D, Bole D, Bornstein D and Bornstein D (1986): Development of criteria for the classification and report</w:t>
      </w:r>
      <w:r w:rsidR="001124FA" w:rsidRPr="004B786D">
        <w:rPr>
          <w:rFonts w:asciiTheme="majorBidi" w:eastAsia="Times New Roman" w:hAnsiTheme="majorBidi" w:cstheme="majorBidi"/>
          <w:color w:val="222222"/>
          <w:sz w:val="24"/>
          <w:szCs w:val="24"/>
        </w:rPr>
        <w:t>ing of osteoarthritis. Classifi</w:t>
      </w:r>
      <w:r w:rsidRPr="004B786D">
        <w:rPr>
          <w:rFonts w:asciiTheme="majorBidi" w:eastAsia="Times New Roman" w:hAnsiTheme="majorBidi" w:cstheme="majorBidi"/>
          <w:color w:val="222222"/>
          <w:sz w:val="24"/>
          <w:szCs w:val="24"/>
        </w:rPr>
        <w:t>cation of osteoarthri</w:t>
      </w:r>
      <w:r w:rsidR="001124FA" w:rsidRPr="004B786D">
        <w:rPr>
          <w:rFonts w:asciiTheme="majorBidi" w:eastAsia="Times New Roman" w:hAnsiTheme="majorBidi" w:cstheme="majorBidi"/>
          <w:color w:val="222222"/>
          <w:sz w:val="24"/>
          <w:szCs w:val="24"/>
        </w:rPr>
        <w:t>tis of the knee. Arthritis Rheu</w:t>
      </w:r>
      <w:r w:rsidRPr="004B786D">
        <w:rPr>
          <w:rFonts w:asciiTheme="majorBidi" w:eastAsia="Times New Roman" w:hAnsiTheme="majorBidi" w:cstheme="majorBidi"/>
          <w:color w:val="222222"/>
          <w:sz w:val="24"/>
          <w:szCs w:val="24"/>
        </w:rPr>
        <w:t>matism. 29, 1039-49,</w:t>
      </w:r>
    </w:p>
    <w:p w14:paraId="7F8776D6"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AE6E6CF" w14:textId="77777777" w:rsidR="0020393E" w:rsidRPr="004B786D" w:rsidRDefault="0020393E"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2. Altman R. Fries JF</w:t>
      </w:r>
      <w:r w:rsidR="001124FA" w:rsidRPr="004B786D">
        <w:rPr>
          <w:rFonts w:asciiTheme="majorBidi" w:eastAsia="Times New Roman" w:hAnsiTheme="majorBidi" w:cstheme="majorBidi"/>
          <w:color w:val="222222"/>
          <w:sz w:val="24"/>
          <w:szCs w:val="24"/>
        </w:rPr>
        <w:t>. Bloch B, et al. (1987): Radio</w:t>
      </w:r>
      <w:r w:rsidRPr="004B786D">
        <w:rPr>
          <w:rFonts w:asciiTheme="majorBidi" w:eastAsia="Times New Roman" w:hAnsiTheme="majorBidi" w:cstheme="majorBidi"/>
          <w:color w:val="222222"/>
          <w:sz w:val="24"/>
          <w:szCs w:val="24"/>
        </w:rPr>
        <w:t>graphic assessment of progression in osteoarthritis. Arthritis Rheum 30: 1214-25</w:t>
      </w:r>
    </w:p>
    <w:p w14:paraId="57313870"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164F0518"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3. Bellamy N. Buchanan W. Goldsmith C. Campbell J and Stitt L. (1988): Validation study of WOMAC a health status instrument for measurin</w:t>
      </w:r>
      <w:r w:rsidR="001124FA" w:rsidRPr="004B786D">
        <w:rPr>
          <w:rFonts w:asciiTheme="majorBidi" w:eastAsia="Times New Roman" w:hAnsiTheme="majorBidi" w:cstheme="majorBidi"/>
          <w:color w:val="222222"/>
          <w:sz w:val="24"/>
          <w:szCs w:val="24"/>
        </w:rPr>
        <w:t>g clinically im</w:t>
      </w:r>
      <w:r w:rsidRPr="004B786D">
        <w:rPr>
          <w:rFonts w:asciiTheme="majorBidi" w:eastAsia="Times New Roman" w:hAnsiTheme="majorBidi" w:cstheme="majorBidi"/>
          <w:color w:val="222222"/>
          <w:sz w:val="24"/>
          <w:szCs w:val="24"/>
        </w:rPr>
        <w:t xml:space="preserve">portant patient relevant outcomes to antirheumatic drug therapy </w:t>
      </w:r>
      <w:r w:rsidRPr="004B786D">
        <w:rPr>
          <w:rFonts w:asciiTheme="majorBidi" w:eastAsia="Times New Roman" w:hAnsiTheme="majorBidi" w:cstheme="majorBidi"/>
          <w:color w:val="222222"/>
          <w:sz w:val="24"/>
          <w:szCs w:val="24"/>
        </w:rPr>
        <w:lastRenderedPageBreak/>
        <w:t xml:space="preserve">in patients with osteoarthritis of the hip (or knee. J </w:t>
      </w:r>
      <w:proofErr w:type="spellStart"/>
      <w:r w:rsidRPr="004B786D">
        <w:rPr>
          <w:rFonts w:asciiTheme="majorBidi" w:eastAsia="Times New Roman" w:hAnsiTheme="majorBidi" w:cstheme="majorBidi"/>
          <w:color w:val="222222"/>
          <w:sz w:val="24"/>
          <w:szCs w:val="24"/>
        </w:rPr>
        <w:t>Rheumatol</w:t>
      </w:r>
      <w:proofErr w:type="spellEnd"/>
      <w:r w:rsidRPr="004B786D">
        <w:rPr>
          <w:rFonts w:asciiTheme="majorBidi" w:eastAsia="Times New Roman" w:hAnsiTheme="majorBidi" w:cstheme="majorBidi"/>
          <w:color w:val="222222"/>
          <w:sz w:val="24"/>
          <w:szCs w:val="24"/>
        </w:rPr>
        <w:t>; 15: 1833-40.</w:t>
      </w:r>
    </w:p>
    <w:p w14:paraId="70832C7A"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734E3E73"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4 Clark G. Jordan J, Vilim V. Renner J, Dragomir A. Luta G and Kraus V (1999): Serum cartilage</w:t>
      </w:r>
      <w:r w:rsidR="001124FA" w:rsidRPr="004B786D">
        <w:rPr>
          <w:rFonts w:asciiTheme="majorBidi" w:eastAsia="Times New Roman" w:hAnsiTheme="majorBidi" w:cstheme="majorBidi"/>
          <w:color w:val="222222"/>
          <w:sz w:val="24"/>
          <w:szCs w:val="24"/>
        </w:rPr>
        <w:t xml:space="preserve"> oligo</w:t>
      </w:r>
      <w:r w:rsidRPr="004B786D">
        <w:rPr>
          <w:rFonts w:asciiTheme="majorBidi" w:eastAsia="Times New Roman" w:hAnsiTheme="majorBidi" w:cstheme="majorBidi"/>
          <w:color w:val="222222"/>
          <w:sz w:val="24"/>
          <w:szCs w:val="24"/>
        </w:rPr>
        <w:t>meric matrix protein reflects osteoarthritis presence and severity. Arthritis Rheumatism, 42(11): 2356-64</w:t>
      </w:r>
    </w:p>
    <w:p w14:paraId="1BBEC4FB"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009786C3"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50199572" w14:textId="77777777" w:rsidR="0020393E" w:rsidRPr="004B786D" w:rsidRDefault="0020393E"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5. Connor JR. Dods RA, Emery JG, Kirkpatrick RB, Rosenberg M an</w:t>
      </w:r>
      <w:r w:rsidR="001124FA" w:rsidRPr="004B786D">
        <w:rPr>
          <w:rFonts w:asciiTheme="majorBidi" w:eastAsia="Times New Roman" w:hAnsiTheme="majorBidi" w:cstheme="majorBidi"/>
          <w:color w:val="222222"/>
          <w:sz w:val="24"/>
          <w:szCs w:val="24"/>
        </w:rPr>
        <w:t>d Gowen M (2000): Human cartil</w:t>
      </w:r>
      <w:r w:rsidRPr="004B786D">
        <w:rPr>
          <w:rFonts w:asciiTheme="majorBidi" w:eastAsia="Times New Roman" w:hAnsiTheme="majorBidi" w:cstheme="majorBidi"/>
          <w:color w:val="222222"/>
          <w:sz w:val="24"/>
          <w:szCs w:val="24"/>
        </w:rPr>
        <w:t>age glycoprotein 39 (HC gp-39) mRNA expression in adult and fetal chon</w:t>
      </w:r>
      <w:r w:rsidR="001124FA" w:rsidRPr="004B786D">
        <w:rPr>
          <w:rFonts w:asciiTheme="majorBidi" w:eastAsia="Times New Roman" w:hAnsiTheme="majorBidi" w:cstheme="majorBidi"/>
          <w:color w:val="222222"/>
          <w:sz w:val="24"/>
          <w:szCs w:val="24"/>
        </w:rPr>
        <w:t xml:space="preserve">drocytes, osteoblasts and </w:t>
      </w:r>
      <w:proofErr w:type="spellStart"/>
      <w:r w:rsidR="001124FA" w:rsidRPr="004B786D">
        <w:rPr>
          <w:rFonts w:asciiTheme="majorBidi" w:eastAsia="Times New Roman" w:hAnsiTheme="majorBidi" w:cstheme="majorBidi"/>
          <w:color w:val="222222"/>
          <w:sz w:val="24"/>
          <w:szCs w:val="24"/>
        </w:rPr>
        <w:t>oste-o</w:t>
      </w:r>
      <w:r w:rsidRPr="004B786D">
        <w:rPr>
          <w:rFonts w:asciiTheme="majorBidi" w:eastAsia="Times New Roman" w:hAnsiTheme="majorBidi" w:cstheme="majorBidi"/>
          <w:color w:val="222222"/>
          <w:sz w:val="24"/>
          <w:szCs w:val="24"/>
        </w:rPr>
        <w:t>cytes</w:t>
      </w:r>
      <w:proofErr w:type="spellEnd"/>
      <w:r w:rsidRPr="004B786D">
        <w:rPr>
          <w:rFonts w:asciiTheme="majorBidi" w:eastAsia="Times New Roman" w:hAnsiTheme="majorBidi" w:cstheme="majorBidi"/>
          <w:color w:val="222222"/>
          <w:sz w:val="24"/>
          <w:szCs w:val="24"/>
        </w:rPr>
        <w:t xml:space="preserve"> by in-situ hybri</w:t>
      </w:r>
      <w:r w:rsidR="001124FA" w:rsidRPr="004B786D">
        <w:rPr>
          <w:rFonts w:asciiTheme="majorBidi" w:eastAsia="Times New Roman" w:hAnsiTheme="majorBidi" w:cstheme="majorBidi"/>
          <w:color w:val="222222"/>
          <w:sz w:val="24"/>
          <w:szCs w:val="24"/>
        </w:rPr>
        <w:t>dization. Osteoarthritis Cartil</w:t>
      </w:r>
      <w:r w:rsidRPr="004B786D">
        <w:rPr>
          <w:rFonts w:asciiTheme="majorBidi" w:eastAsia="Times New Roman" w:hAnsiTheme="majorBidi" w:cstheme="majorBidi"/>
          <w:color w:val="222222"/>
          <w:sz w:val="24"/>
          <w:szCs w:val="24"/>
        </w:rPr>
        <w:t>age: 8 (2): 87-95</w:t>
      </w:r>
    </w:p>
    <w:p w14:paraId="00870F8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586AAC0B" w14:textId="77777777" w:rsidR="0020393E" w:rsidRPr="004B786D" w:rsidRDefault="0020393E" w:rsidP="001124FA">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6. </w:t>
      </w:r>
      <w:proofErr w:type="spellStart"/>
      <w:r w:rsidRPr="004B786D">
        <w:rPr>
          <w:rFonts w:asciiTheme="majorBidi" w:eastAsia="Times New Roman" w:hAnsiTheme="majorBidi" w:cstheme="majorBidi"/>
          <w:color w:val="222222"/>
          <w:sz w:val="24"/>
          <w:szCs w:val="24"/>
        </w:rPr>
        <w:t>Coronzier</w:t>
      </w:r>
      <w:proofErr w:type="spellEnd"/>
      <w:r w:rsidRPr="004B786D">
        <w:rPr>
          <w:rFonts w:asciiTheme="majorBidi" w:eastAsia="Times New Roman" w:hAnsiTheme="majorBidi" w:cstheme="majorBidi"/>
          <w:color w:val="222222"/>
          <w:sz w:val="24"/>
          <w:szCs w:val="24"/>
        </w:rPr>
        <w:t xml:space="preserve"> T. Cellier</w:t>
      </w:r>
      <w:r w:rsidR="001124FA" w:rsidRPr="004B786D">
        <w:rPr>
          <w:rFonts w:asciiTheme="majorBidi" w:eastAsia="Times New Roman" w:hAnsiTheme="majorBidi" w:cstheme="majorBidi"/>
          <w:color w:val="222222"/>
          <w:sz w:val="24"/>
          <w:szCs w:val="24"/>
        </w:rPr>
        <w:t xml:space="preserve"> C. Richard M, Mathieu B. Rich</w:t>
      </w:r>
      <w:r w:rsidRPr="004B786D">
        <w:rPr>
          <w:rFonts w:asciiTheme="majorBidi" w:eastAsia="Times New Roman" w:hAnsiTheme="majorBidi" w:cstheme="majorBidi"/>
          <w:color w:val="222222"/>
          <w:sz w:val="24"/>
          <w:szCs w:val="24"/>
        </w:rPr>
        <w:t xml:space="preserve">ard S and </w:t>
      </w:r>
      <w:proofErr w:type="spellStart"/>
      <w:r w:rsidRPr="004B786D">
        <w:rPr>
          <w:rFonts w:asciiTheme="majorBidi" w:eastAsia="Times New Roman" w:hAnsiTheme="majorBidi" w:cstheme="majorBidi"/>
          <w:color w:val="222222"/>
          <w:sz w:val="24"/>
          <w:szCs w:val="24"/>
        </w:rPr>
        <w:t>Zignon</w:t>
      </w:r>
      <w:proofErr w:type="spellEnd"/>
      <w:r w:rsidRPr="004B786D">
        <w:rPr>
          <w:rFonts w:asciiTheme="majorBidi" w:eastAsia="Times New Roman" w:hAnsiTheme="majorBidi" w:cstheme="majorBidi"/>
          <w:color w:val="222222"/>
          <w:sz w:val="24"/>
          <w:szCs w:val="24"/>
        </w:rPr>
        <w:t xml:space="preserve"> E (1998): Increased serum CRP levels by </w:t>
      </w:r>
      <w:proofErr w:type="spellStart"/>
      <w:r w:rsidRPr="004B786D">
        <w:rPr>
          <w:rFonts w:asciiTheme="majorBidi" w:eastAsia="Times New Roman" w:hAnsiTheme="majorBidi" w:cstheme="majorBidi"/>
          <w:color w:val="222222"/>
          <w:sz w:val="24"/>
          <w:szCs w:val="24"/>
        </w:rPr>
        <w:t>immunonephlometry</w:t>
      </w:r>
      <w:proofErr w:type="spellEnd"/>
      <w:r w:rsidRPr="004B786D">
        <w:rPr>
          <w:rFonts w:asciiTheme="majorBidi" w:eastAsia="Times New Roman" w:hAnsiTheme="majorBidi" w:cstheme="majorBidi"/>
          <w:color w:val="222222"/>
          <w:sz w:val="24"/>
          <w:szCs w:val="24"/>
        </w:rPr>
        <w:t xml:space="preserve"> in patients with rapidly destructive osteoarthritis. Rev Rheum Engl Ed. 65: 759-65.</w:t>
      </w:r>
    </w:p>
    <w:p w14:paraId="0F56F638"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16308795" w14:textId="77777777" w:rsidR="0020393E" w:rsidRPr="004B786D" w:rsidRDefault="0020393E" w:rsidP="00035602">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7. </w:t>
      </w:r>
      <w:proofErr w:type="spellStart"/>
      <w:r w:rsidRPr="004B786D">
        <w:rPr>
          <w:rFonts w:asciiTheme="majorBidi" w:eastAsia="Times New Roman" w:hAnsiTheme="majorBidi" w:cstheme="majorBidi"/>
          <w:color w:val="222222"/>
          <w:sz w:val="24"/>
          <w:szCs w:val="24"/>
        </w:rPr>
        <w:t>Garnero</w:t>
      </w:r>
      <w:proofErr w:type="spellEnd"/>
      <w:r w:rsidRPr="004B786D">
        <w:rPr>
          <w:rFonts w:asciiTheme="majorBidi" w:eastAsia="Times New Roman" w:hAnsiTheme="majorBidi" w:cstheme="majorBidi"/>
          <w:color w:val="222222"/>
          <w:sz w:val="24"/>
          <w:szCs w:val="24"/>
        </w:rPr>
        <w:t xml:space="preserve"> P. Piperno</w:t>
      </w:r>
      <w:r w:rsidR="00035602" w:rsidRPr="004B786D">
        <w:rPr>
          <w:rFonts w:asciiTheme="majorBidi" w:eastAsia="Times New Roman" w:hAnsiTheme="majorBidi" w:cstheme="majorBidi"/>
          <w:color w:val="222222"/>
          <w:sz w:val="24"/>
          <w:szCs w:val="24"/>
        </w:rPr>
        <w:t xml:space="preserve"> M. </w:t>
      </w:r>
      <w:proofErr w:type="spellStart"/>
      <w:r w:rsidR="00035602" w:rsidRPr="004B786D">
        <w:rPr>
          <w:rFonts w:asciiTheme="majorBidi" w:eastAsia="Times New Roman" w:hAnsiTheme="majorBidi" w:cstheme="majorBidi"/>
          <w:color w:val="222222"/>
          <w:sz w:val="24"/>
          <w:szCs w:val="24"/>
        </w:rPr>
        <w:t>Gineyts</w:t>
      </w:r>
      <w:proofErr w:type="spellEnd"/>
      <w:r w:rsidR="00035602" w:rsidRPr="004B786D">
        <w:rPr>
          <w:rFonts w:asciiTheme="majorBidi" w:eastAsia="Times New Roman" w:hAnsiTheme="majorBidi" w:cstheme="majorBidi"/>
          <w:color w:val="222222"/>
          <w:sz w:val="24"/>
          <w:szCs w:val="24"/>
        </w:rPr>
        <w:t xml:space="preserve"> E, Christgau S. Del</w:t>
      </w:r>
      <w:r w:rsidRPr="004B786D">
        <w:rPr>
          <w:rFonts w:asciiTheme="majorBidi" w:eastAsia="Times New Roman" w:hAnsiTheme="majorBidi" w:cstheme="majorBidi"/>
          <w:color w:val="222222"/>
          <w:sz w:val="24"/>
          <w:szCs w:val="24"/>
        </w:rPr>
        <w:t>mas P and Vignon E</w:t>
      </w:r>
      <w:r w:rsidR="00035602" w:rsidRPr="004B786D">
        <w:rPr>
          <w:rFonts w:asciiTheme="majorBidi" w:eastAsia="Times New Roman" w:hAnsiTheme="majorBidi" w:cstheme="majorBidi"/>
          <w:color w:val="222222"/>
          <w:sz w:val="24"/>
          <w:szCs w:val="24"/>
        </w:rPr>
        <w:t xml:space="preserve"> (2001): Cross sectional evalua</w:t>
      </w:r>
      <w:r w:rsidRPr="004B786D">
        <w:rPr>
          <w:rFonts w:asciiTheme="majorBidi" w:eastAsia="Times New Roman" w:hAnsiTheme="majorBidi" w:cstheme="majorBidi"/>
          <w:color w:val="222222"/>
          <w:sz w:val="24"/>
          <w:szCs w:val="24"/>
        </w:rPr>
        <w:t>tion of biochemical markers of bone, cartilage and synovial tissue metab</w:t>
      </w:r>
      <w:r w:rsidR="00035602" w:rsidRPr="004B786D">
        <w:rPr>
          <w:rFonts w:asciiTheme="majorBidi" w:eastAsia="Times New Roman" w:hAnsiTheme="majorBidi" w:cstheme="majorBidi"/>
          <w:color w:val="222222"/>
          <w:sz w:val="24"/>
          <w:szCs w:val="24"/>
        </w:rPr>
        <w:t xml:space="preserve">olism in patients with knee </w:t>
      </w:r>
      <w:proofErr w:type="spellStart"/>
      <w:r w:rsidR="00035602" w:rsidRPr="004B786D">
        <w:rPr>
          <w:rFonts w:asciiTheme="majorBidi" w:eastAsia="Times New Roman" w:hAnsiTheme="majorBidi" w:cstheme="majorBidi"/>
          <w:color w:val="222222"/>
          <w:sz w:val="24"/>
          <w:szCs w:val="24"/>
        </w:rPr>
        <w:t>osl</w:t>
      </w:r>
      <w:r w:rsidRPr="004B786D">
        <w:rPr>
          <w:rFonts w:asciiTheme="majorBidi" w:eastAsia="Times New Roman" w:hAnsiTheme="majorBidi" w:cstheme="majorBidi"/>
          <w:color w:val="222222"/>
          <w:sz w:val="24"/>
          <w:szCs w:val="24"/>
        </w:rPr>
        <w:t>eoarthritis</w:t>
      </w:r>
      <w:proofErr w:type="spellEnd"/>
      <w:r w:rsidRPr="004B786D">
        <w:rPr>
          <w:rFonts w:asciiTheme="majorBidi" w:eastAsia="Times New Roman" w:hAnsiTheme="majorBidi" w:cstheme="majorBidi"/>
          <w:color w:val="222222"/>
          <w:sz w:val="24"/>
          <w:szCs w:val="24"/>
        </w:rPr>
        <w:t>: relations with disease activity and joint damage. Ann Rheum Dis; 60: 619-26</w:t>
      </w:r>
    </w:p>
    <w:p w14:paraId="5ECE0C4F"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21BB20D9" w14:textId="77777777" w:rsidR="0020393E" w:rsidRPr="004B786D" w:rsidRDefault="0020393E" w:rsidP="00035602">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8. Johansen J, </w:t>
      </w:r>
      <w:proofErr w:type="spellStart"/>
      <w:r w:rsidRPr="004B786D">
        <w:rPr>
          <w:rFonts w:asciiTheme="majorBidi" w:eastAsia="Times New Roman" w:hAnsiTheme="majorBidi" w:cstheme="majorBidi"/>
          <w:color w:val="222222"/>
          <w:sz w:val="24"/>
          <w:szCs w:val="24"/>
        </w:rPr>
        <w:t>Olce</w:t>
      </w:r>
      <w:proofErr w:type="spellEnd"/>
      <w:r w:rsidRPr="004B786D">
        <w:rPr>
          <w:rFonts w:asciiTheme="majorBidi" w:eastAsia="Times New Roman" w:hAnsiTheme="majorBidi" w:cstheme="majorBidi"/>
          <w:color w:val="222222"/>
          <w:sz w:val="24"/>
          <w:szCs w:val="24"/>
        </w:rPr>
        <w:t xml:space="preserve"> T. Paul A. Price P. Hashimoto S, Robert LO and Lotz M (2001): Regulation of YKL 40 production by human articular chondrocytes arthritis rheum. 44 (4): 826-37.</w:t>
      </w:r>
    </w:p>
    <w:p w14:paraId="22E7D8C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3735F99"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9. Jung YO, Do JH, Kang HJ, et al. (2006): Correlation of sonographic severity with biochemical markers of synovium and cartilage in knee OA </w:t>
      </w:r>
      <w:r w:rsidRPr="004B786D">
        <w:rPr>
          <w:rFonts w:asciiTheme="majorBidi" w:eastAsia="Times New Roman" w:hAnsiTheme="majorBidi" w:cstheme="majorBidi"/>
          <w:color w:val="222222"/>
          <w:sz w:val="24"/>
          <w:szCs w:val="24"/>
        </w:rPr>
        <w:t xml:space="preserve">patients. Clin Exp </w:t>
      </w:r>
      <w:proofErr w:type="spellStart"/>
      <w:r w:rsidRPr="004B786D">
        <w:rPr>
          <w:rFonts w:asciiTheme="majorBidi" w:eastAsia="Times New Roman" w:hAnsiTheme="majorBidi" w:cstheme="majorBidi"/>
          <w:color w:val="222222"/>
          <w:sz w:val="24"/>
          <w:szCs w:val="24"/>
        </w:rPr>
        <w:t>Rheumatol</w:t>
      </w:r>
      <w:proofErr w:type="spellEnd"/>
      <w:r w:rsidRPr="004B786D">
        <w:rPr>
          <w:rFonts w:asciiTheme="majorBidi" w:eastAsia="Times New Roman" w:hAnsiTheme="majorBidi" w:cstheme="majorBidi"/>
          <w:color w:val="222222"/>
          <w:sz w:val="24"/>
          <w:szCs w:val="24"/>
        </w:rPr>
        <w:t>; 24 (3): 253-9.</w:t>
      </w:r>
    </w:p>
    <w:p w14:paraId="6C27313E"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6990E5C"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10. Kellgren JH and Lawrence JS (1957): Radiological assessment of osteoarthrosis. Ann. Rheumatic Dis.. 16: 494-502</w:t>
      </w:r>
    </w:p>
    <w:p w14:paraId="28C8BC8F"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7F68B5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11. Kirkpatrick R. Emery J, Connor R, Dodds R, Lysko P and Rosenberg</w:t>
      </w:r>
      <w:r w:rsidR="00035602" w:rsidRPr="004B786D">
        <w:rPr>
          <w:rFonts w:asciiTheme="majorBidi" w:eastAsia="Times New Roman" w:hAnsiTheme="majorBidi" w:cstheme="majorBidi"/>
          <w:color w:val="222222"/>
          <w:sz w:val="24"/>
          <w:szCs w:val="24"/>
        </w:rPr>
        <w:t xml:space="preserve"> M (1997): Induction and expres</w:t>
      </w:r>
      <w:r w:rsidRPr="004B786D">
        <w:rPr>
          <w:rFonts w:asciiTheme="majorBidi" w:eastAsia="Times New Roman" w:hAnsiTheme="majorBidi" w:cstheme="majorBidi"/>
          <w:color w:val="222222"/>
          <w:sz w:val="24"/>
          <w:szCs w:val="24"/>
        </w:rPr>
        <w:t>sion of the man cartilage glycoprotein 3</w:t>
      </w:r>
      <w:r w:rsidR="00035602" w:rsidRPr="004B786D">
        <w:rPr>
          <w:rFonts w:asciiTheme="majorBidi" w:eastAsia="Times New Roman" w:hAnsiTheme="majorBidi" w:cstheme="majorBidi"/>
          <w:color w:val="222222"/>
          <w:sz w:val="24"/>
          <w:szCs w:val="24"/>
        </w:rPr>
        <w:t>9 in rheuma</w:t>
      </w:r>
      <w:r w:rsidRPr="004B786D">
        <w:rPr>
          <w:rFonts w:asciiTheme="majorBidi" w:eastAsia="Times New Roman" w:hAnsiTheme="majorBidi" w:cstheme="majorBidi"/>
          <w:color w:val="222222"/>
          <w:sz w:val="24"/>
          <w:szCs w:val="24"/>
        </w:rPr>
        <w:t>toid inflammatory</w:t>
      </w:r>
      <w:r w:rsidR="00035602" w:rsidRPr="004B786D">
        <w:rPr>
          <w:rFonts w:asciiTheme="majorBidi" w:eastAsia="Times New Roman" w:hAnsiTheme="majorBidi" w:cstheme="majorBidi"/>
          <w:color w:val="222222"/>
          <w:sz w:val="24"/>
          <w:szCs w:val="24"/>
        </w:rPr>
        <w:t xml:space="preserve"> and peripheral blood monocyte-</w:t>
      </w:r>
      <w:r w:rsidRPr="004B786D">
        <w:rPr>
          <w:rFonts w:asciiTheme="majorBidi" w:eastAsia="Times New Roman" w:hAnsiTheme="majorBidi" w:cstheme="majorBidi"/>
          <w:color w:val="222222"/>
          <w:sz w:val="24"/>
          <w:szCs w:val="24"/>
        </w:rPr>
        <w:t>derived macrophages. Exp Cell Res 237:46-5.</w:t>
      </w:r>
    </w:p>
    <w:p w14:paraId="084BACAC"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5A2BFAD4"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12. Iannone F and Lap</w:t>
      </w:r>
      <w:r w:rsidR="00035602" w:rsidRPr="004B786D">
        <w:rPr>
          <w:rFonts w:asciiTheme="majorBidi" w:eastAsia="Times New Roman" w:hAnsiTheme="majorBidi" w:cstheme="majorBidi"/>
          <w:color w:val="222222"/>
          <w:sz w:val="24"/>
          <w:szCs w:val="24"/>
        </w:rPr>
        <w:t>adula G (2003): The pathophysio</w:t>
      </w:r>
      <w:r w:rsidRPr="004B786D">
        <w:rPr>
          <w:rFonts w:asciiTheme="majorBidi" w:eastAsia="Times New Roman" w:hAnsiTheme="majorBidi" w:cstheme="majorBidi"/>
          <w:color w:val="222222"/>
          <w:sz w:val="24"/>
          <w:szCs w:val="24"/>
        </w:rPr>
        <w:t>logy of osteoarthritis. Aging Clin Exp Res; 15: 364- 72</w:t>
      </w:r>
    </w:p>
    <w:p w14:paraId="644287A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675A2BEA" w14:textId="77777777" w:rsidR="0020393E" w:rsidRPr="004B786D" w:rsidRDefault="0020393E" w:rsidP="00035602">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13. </w:t>
      </w:r>
      <w:proofErr w:type="spellStart"/>
      <w:r w:rsidRPr="004B786D">
        <w:rPr>
          <w:rFonts w:asciiTheme="majorBidi" w:eastAsia="Times New Roman" w:hAnsiTheme="majorBidi" w:cstheme="majorBidi"/>
          <w:color w:val="222222"/>
          <w:sz w:val="24"/>
          <w:szCs w:val="24"/>
        </w:rPr>
        <w:t>Pipemo</w:t>
      </w:r>
      <w:proofErr w:type="spellEnd"/>
      <w:r w:rsidRPr="004B786D">
        <w:rPr>
          <w:rFonts w:asciiTheme="majorBidi" w:eastAsia="Times New Roman" w:hAnsiTheme="majorBidi" w:cstheme="majorBidi"/>
          <w:color w:val="222222"/>
          <w:sz w:val="24"/>
          <w:szCs w:val="24"/>
        </w:rPr>
        <w:t xml:space="preserve"> M, </w:t>
      </w:r>
      <w:proofErr w:type="spellStart"/>
      <w:r w:rsidRPr="004B786D">
        <w:rPr>
          <w:rFonts w:asciiTheme="majorBidi" w:eastAsia="Times New Roman" w:hAnsiTheme="majorBidi" w:cstheme="majorBidi"/>
          <w:color w:val="222222"/>
          <w:sz w:val="24"/>
          <w:szCs w:val="24"/>
        </w:rPr>
        <w:t>Hellio</w:t>
      </w:r>
      <w:proofErr w:type="spellEnd"/>
      <w:r w:rsidRPr="004B786D">
        <w:rPr>
          <w:rFonts w:asciiTheme="majorBidi" w:eastAsia="Times New Roman" w:hAnsiTheme="majorBidi" w:cstheme="majorBidi"/>
          <w:color w:val="222222"/>
          <w:sz w:val="24"/>
          <w:szCs w:val="24"/>
        </w:rPr>
        <w:t xml:space="preserve"> Le </w:t>
      </w:r>
      <w:proofErr w:type="spellStart"/>
      <w:r w:rsidRPr="004B786D">
        <w:rPr>
          <w:rFonts w:asciiTheme="majorBidi" w:eastAsia="Times New Roman" w:hAnsiTheme="majorBidi" w:cstheme="majorBidi"/>
          <w:color w:val="222222"/>
          <w:sz w:val="24"/>
          <w:szCs w:val="24"/>
        </w:rPr>
        <w:t>Graverand</w:t>
      </w:r>
      <w:proofErr w:type="spellEnd"/>
      <w:r w:rsidRPr="004B786D">
        <w:rPr>
          <w:rFonts w:asciiTheme="majorBidi" w:eastAsia="Times New Roman" w:hAnsiTheme="majorBidi" w:cstheme="majorBidi"/>
          <w:color w:val="222222"/>
          <w:sz w:val="24"/>
          <w:szCs w:val="24"/>
        </w:rPr>
        <w:t xml:space="preserve"> M. </w:t>
      </w:r>
      <w:proofErr w:type="spellStart"/>
      <w:r w:rsidRPr="004B786D">
        <w:rPr>
          <w:rFonts w:asciiTheme="majorBidi" w:eastAsia="Times New Roman" w:hAnsiTheme="majorBidi" w:cstheme="majorBidi"/>
          <w:color w:val="222222"/>
          <w:sz w:val="24"/>
          <w:szCs w:val="24"/>
        </w:rPr>
        <w:t>Conrozier</w:t>
      </w:r>
      <w:proofErr w:type="spellEnd"/>
      <w:r w:rsidRPr="004B786D">
        <w:rPr>
          <w:rFonts w:asciiTheme="majorBidi" w:eastAsia="Times New Roman" w:hAnsiTheme="majorBidi" w:cstheme="majorBidi"/>
          <w:color w:val="222222"/>
          <w:sz w:val="24"/>
          <w:szCs w:val="24"/>
        </w:rPr>
        <w:t xml:space="preserve"> T. </w:t>
      </w:r>
      <w:proofErr w:type="spellStart"/>
      <w:r w:rsidRPr="004B786D">
        <w:rPr>
          <w:rFonts w:asciiTheme="majorBidi" w:eastAsia="Times New Roman" w:hAnsiTheme="majorBidi" w:cstheme="majorBidi"/>
          <w:color w:val="222222"/>
          <w:sz w:val="24"/>
          <w:szCs w:val="24"/>
        </w:rPr>
        <w:t>Bochu</w:t>
      </w:r>
      <w:proofErr w:type="spellEnd"/>
      <w:r w:rsidRPr="004B786D">
        <w:rPr>
          <w:rFonts w:asciiTheme="majorBidi" w:eastAsia="Times New Roman" w:hAnsiTheme="majorBidi" w:cstheme="majorBidi"/>
          <w:color w:val="222222"/>
          <w:sz w:val="24"/>
          <w:szCs w:val="24"/>
        </w:rPr>
        <w:t xml:space="preserve"> M. Mathie</w:t>
      </w:r>
      <w:r w:rsidR="00035602" w:rsidRPr="004B786D">
        <w:rPr>
          <w:rFonts w:asciiTheme="majorBidi" w:eastAsia="Times New Roman" w:hAnsiTheme="majorBidi" w:cstheme="majorBidi"/>
          <w:color w:val="222222"/>
          <w:sz w:val="24"/>
          <w:szCs w:val="24"/>
        </w:rPr>
        <w:t>u P and Vignon E (1998): Quanti</w:t>
      </w:r>
      <w:r w:rsidRPr="004B786D">
        <w:rPr>
          <w:rFonts w:asciiTheme="majorBidi" w:eastAsia="Times New Roman" w:hAnsiTheme="majorBidi" w:cstheme="majorBidi"/>
          <w:color w:val="222222"/>
          <w:sz w:val="24"/>
          <w:szCs w:val="24"/>
        </w:rPr>
        <w:t>tative evaluation of joint space width in femorotibial osteoarthritis comparison of three radiographic views. Osteoarthritis Cartilage. 6: 252-259.</w:t>
      </w:r>
    </w:p>
    <w:p w14:paraId="09539697"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66C4C584"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14. </w:t>
      </w:r>
      <w:proofErr w:type="spellStart"/>
      <w:r w:rsidRPr="004B786D">
        <w:rPr>
          <w:rFonts w:asciiTheme="majorBidi" w:eastAsia="Times New Roman" w:hAnsiTheme="majorBidi" w:cstheme="majorBidi"/>
          <w:color w:val="222222"/>
          <w:sz w:val="24"/>
          <w:szCs w:val="24"/>
        </w:rPr>
        <w:t>Recklies</w:t>
      </w:r>
      <w:proofErr w:type="spellEnd"/>
      <w:r w:rsidRPr="004B786D">
        <w:rPr>
          <w:rFonts w:asciiTheme="majorBidi" w:eastAsia="Times New Roman" w:hAnsiTheme="majorBidi" w:cstheme="majorBidi"/>
          <w:color w:val="222222"/>
          <w:sz w:val="24"/>
          <w:szCs w:val="24"/>
        </w:rPr>
        <w:t xml:space="preserve"> A, Ling H. White C and Suzanne M (2005): Inflammatory cytokines </w:t>
      </w:r>
      <w:proofErr w:type="spellStart"/>
      <w:r w:rsidRPr="004B786D">
        <w:rPr>
          <w:rFonts w:asciiTheme="majorBidi" w:eastAsia="Times New Roman" w:hAnsiTheme="majorBidi" w:cstheme="majorBidi"/>
          <w:color w:val="222222"/>
          <w:sz w:val="24"/>
          <w:szCs w:val="24"/>
        </w:rPr>
        <w:t>nduce</w:t>
      </w:r>
      <w:proofErr w:type="spellEnd"/>
      <w:r w:rsidRPr="004B786D">
        <w:rPr>
          <w:rFonts w:asciiTheme="majorBidi" w:eastAsia="Times New Roman" w:hAnsiTheme="majorBidi" w:cstheme="majorBidi"/>
          <w:color w:val="222222"/>
          <w:sz w:val="24"/>
          <w:szCs w:val="24"/>
        </w:rPr>
        <w:t xml:space="preserve"> production of CHI LI by articular chondrocytes. J Biol Chem 50: 41213-21.</w:t>
      </w:r>
    </w:p>
    <w:p w14:paraId="25DA4EAB"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4308B74F"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15. Takahashi M, </w:t>
      </w:r>
      <w:proofErr w:type="spellStart"/>
      <w:r w:rsidRPr="004B786D">
        <w:rPr>
          <w:rFonts w:asciiTheme="majorBidi" w:eastAsia="Times New Roman" w:hAnsiTheme="majorBidi" w:cstheme="majorBidi"/>
          <w:color w:val="222222"/>
          <w:sz w:val="24"/>
          <w:szCs w:val="24"/>
        </w:rPr>
        <w:t>Nait</w:t>
      </w:r>
      <w:r w:rsidR="00035602" w:rsidRPr="004B786D">
        <w:rPr>
          <w:rFonts w:asciiTheme="majorBidi" w:eastAsia="Times New Roman" w:hAnsiTheme="majorBidi" w:cstheme="majorBidi"/>
          <w:color w:val="222222"/>
          <w:sz w:val="24"/>
          <w:szCs w:val="24"/>
        </w:rPr>
        <w:t>ok</w:t>
      </w:r>
      <w:proofErr w:type="spellEnd"/>
      <w:r w:rsidR="00035602" w:rsidRPr="004B786D">
        <w:rPr>
          <w:rFonts w:asciiTheme="majorBidi" w:eastAsia="Times New Roman" w:hAnsiTheme="majorBidi" w:cstheme="majorBidi"/>
          <w:color w:val="222222"/>
          <w:sz w:val="24"/>
          <w:szCs w:val="24"/>
        </w:rPr>
        <w:t xml:space="preserve"> Abe M, et al. (2004): Rela-</w:t>
      </w:r>
      <w:proofErr w:type="spellStart"/>
      <w:r w:rsidRPr="004B786D">
        <w:rPr>
          <w:rFonts w:asciiTheme="majorBidi" w:eastAsia="Times New Roman" w:hAnsiTheme="majorBidi" w:cstheme="majorBidi"/>
          <w:color w:val="222222"/>
          <w:sz w:val="24"/>
          <w:szCs w:val="24"/>
        </w:rPr>
        <w:t>tionship</w:t>
      </w:r>
      <w:proofErr w:type="spellEnd"/>
      <w:r w:rsidRPr="004B786D">
        <w:rPr>
          <w:rFonts w:asciiTheme="majorBidi" w:eastAsia="Times New Roman" w:hAnsiTheme="majorBidi" w:cstheme="majorBidi"/>
          <w:color w:val="222222"/>
          <w:sz w:val="24"/>
          <w:szCs w:val="24"/>
        </w:rPr>
        <w:t xml:space="preserve"> between radiographic grading of ost</w:t>
      </w:r>
      <w:r w:rsidR="00035602" w:rsidRPr="004B786D">
        <w:rPr>
          <w:rFonts w:asciiTheme="majorBidi" w:eastAsia="Times New Roman" w:hAnsiTheme="majorBidi" w:cstheme="majorBidi"/>
          <w:color w:val="222222"/>
          <w:sz w:val="24"/>
          <w:szCs w:val="24"/>
        </w:rPr>
        <w:t>eoar</w:t>
      </w:r>
      <w:r w:rsidRPr="004B786D">
        <w:rPr>
          <w:rFonts w:asciiTheme="majorBidi" w:eastAsia="Times New Roman" w:hAnsiTheme="majorBidi" w:cstheme="majorBidi"/>
          <w:color w:val="222222"/>
          <w:sz w:val="24"/>
          <w:szCs w:val="24"/>
        </w:rPr>
        <w:t>thritis and the biochemical markers for arthritis in knee/osteoarthritis. Arthritis Research and Therapy 6(3): 208-212.</w:t>
      </w:r>
    </w:p>
    <w:p w14:paraId="406D2C96"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7545CFF"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16 Vilim V, </w:t>
      </w:r>
      <w:proofErr w:type="spellStart"/>
      <w:r w:rsidRPr="004B786D">
        <w:rPr>
          <w:rFonts w:asciiTheme="majorBidi" w:eastAsia="Times New Roman" w:hAnsiTheme="majorBidi" w:cstheme="majorBidi"/>
          <w:color w:val="222222"/>
          <w:sz w:val="24"/>
          <w:szCs w:val="24"/>
        </w:rPr>
        <w:t>Olejarova</w:t>
      </w:r>
      <w:proofErr w:type="spellEnd"/>
      <w:r w:rsidRPr="004B786D">
        <w:rPr>
          <w:rFonts w:asciiTheme="majorBidi" w:eastAsia="Times New Roman" w:hAnsiTheme="majorBidi" w:cstheme="majorBidi"/>
          <w:color w:val="222222"/>
          <w:sz w:val="24"/>
          <w:szCs w:val="24"/>
        </w:rPr>
        <w:t xml:space="preserve"> M. Machacek S, </w:t>
      </w:r>
      <w:proofErr w:type="spellStart"/>
      <w:r w:rsidRPr="004B786D">
        <w:rPr>
          <w:rFonts w:asciiTheme="majorBidi" w:eastAsia="Times New Roman" w:hAnsiTheme="majorBidi" w:cstheme="majorBidi"/>
          <w:color w:val="222222"/>
          <w:sz w:val="24"/>
          <w:szCs w:val="24"/>
        </w:rPr>
        <w:t>Gatterova</w:t>
      </w:r>
      <w:proofErr w:type="spellEnd"/>
      <w:r w:rsidRPr="004B786D">
        <w:rPr>
          <w:rFonts w:asciiTheme="majorBidi" w:eastAsia="Times New Roman" w:hAnsiTheme="majorBidi" w:cstheme="majorBidi"/>
          <w:color w:val="222222"/>
          <w:sz w:val="24"/>
          <w:szCs w:val="24"/>
        </w:rPr>
        <w:t xml:space="preserve"> J. </w:t>
      </w:r>
      <w:proofErr w:type="spellStart"/>
      <w:r w:rsidRPr="004B786D">
        <w:rPr>
          <w:rFonts w:asciiTheme="majorBidi" w:eastAsia="Times New Roman" w:hAnsiTheme="majorBidi" w:cstheme="majorBidi"/>
          <w:color w:val="222222"/>
          <w:sz w:val="24"/>
          <w:szCs w:val="24"/>
        </w:rPr>
        <w:t>Kraust</w:t>
      </w:r>
      <w:proofErr w:type="spellEnd"/>
      <w:r w:rsidRPr="004B786D">
        <w:rPr>
          <w:rFonts w:asciiTheme="majorBidi" w:eastAsia="Times New Roman" w:hAnsiTheme="majorBidi" w:cstheme="majorBidi"/>
          <w:color w:val="222222"/>
          <w:sz w:val="24"/>
          <w:szCs w:val="24"/>
        </w:rPr>
        <w:t xml:space="preserve"> VB and Pavelka K (2002): Serum levels of cartilage oligomeric matrix pro</w:t>
      </w:r>
      <w:r w:rsidR="00035602" w:rsidRPr="004B786D">
        <w:rPr>
          <w:rFonts w:asciiTheme="majorBidi" w:eastAsia="Times New Roman" w:hAnsiTheme="majorBidi" w:cstheme="majorBidi"/>
          <w:color w:val="222222"/>
          <w:sz w:val="24"/>
          <w:szCs w:val="24"/>
        </w:rPr>
        <w:t>tein (COMP) corre</w:t>
      </w:r>
      <w:r w:rsidRPr="004B786D">
        <w:rPr>
          <w:rFonts w:asciiTheme="majorBidi" w:eastAsia="Times New Roman" w:hAnsiTheme="majorBidi" w:cstheme="majorBidi"/>
          <w:color w:val="222222"/>
          <w:sz w:val="24"/>
          <w:szCs w:val="24"/>
        </w:rPr>
        <w:t>late with radiograp</w:t>
      </w:r>
      <w:r w:rsidR="00035602" w:rsidRPr="004B786D">
        <w:rPr>
          <w:rFonts w:asciiTheme="majorBidi" w:eastAsia="Times New Roman" w:hAnsiTheme="majorBidi" w:cstheme="majorBidi"/>
          <w:color w:val="222222"/>
          <w:sz w:val="24"/>
          <w:szCs w:val="24"/>
        </w:rPr>
        <w:t xml:space="preserve">hic progression </w:t>
      </w:r>
      <w:r w:rsidR="00035602" w:rsidRPr="004B786D">
        <w:rPr>
          <w:rFonts w:asciiTheme="majorBidi" w:eastAsia="Times New Roman" w:hAnsiTheme="majorBidi" w:cstheme="majorBidi"/>
          <w:color w:val="222222"/>
          <w:sz w:val="24"/>
          <w:szCs w:val="24"/>
        </w:rPr>
        <w:lastRenderedPageBreak/>
        <w:t>of knee osteoar</w:t>
      </w:r>
      <w:r w:rsidRPr="004B786D">
        <w:rPr>
          <w:rFonts w:asciiTheme="majorBidi" w:eastAsia="Times New Roman" w:hAnsiTheme="majorBidi" w:cstheme="majorBidi"/>
          <w:color w:val="222222"/>
          <w:sz w:val="24"/>
          <w:szCs w:val="24"/>
        </w:rPr>
        <w:t>thritis. Osteoarthritis Cartilage. 10: 707-713</w:t>
      </w:r>
    </w:p>
    <w:p w14:paraId="3A8068B2"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6B3D4822" w14:textId="77777777" w:rsidR="0020393E" w:rsidRPr="004B786D" w:rsidRDefault="0020393E" w:rsidP="00035602">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17. Vilim V. </w:t>
      </w:r>
      <w:proofErr w:type="spellStart"/>
      <w:r w:rsidRPr="004B786D">
        <w:rPr>
          <w:rFonts w:asciiTheme="majorBidi" w:eastAsia="Times New Roman" w:hAnsiTheme="majorBidi" w:cstheme="majorBidi"/>
          <w:color w:val="222222"/>
          <w:sz w:val="24"/>
          <w:szCs w:val="24"/>
        </w:rPr>
        <w:t>Vytasek</w:t>
      </w:r>
      <w:proofErr w:type="spellEnd"/>
      <w:r w:rsidRPr="004B786D">
        <w:rPr>
          <w:rFonts w:asciiTheme="majorBidi" w:eastAsia="Times New Roman" w:hAnsiTheme="majorBidi" w:cstheme="majorBidi"/>
          <w:color w:val="222222"/>
          <w:sz w:val="24"/>
          <w:szCs w:val="24"/>
        </w:rPr>
        <w:t xml:space="preserve"> R.</w:t>
      </w:r>
      <w:r w:rsidR="00035602" w:rsidRPr="004B786D">
        <w:rPr>
          <w:rFonts w:asciiTheme="majorBidi" w:eastAsia="Times New Roman" w:hAnsiTheme="majorBidi" w:cstheme="majorBidi"/>
          <w:color w:val="222222"/>
          <w:sz w:val="24"/>
          <w:szCs w:val="24"/>
        </w:rPr>
        <w:t xml:space="preserve"> </w:t>
      </w:r>
      <w:proofErr w:type="spellStart"/>
      <w:r w:rsidR="00035602" w:rsidRPr="004B786D">
        <w:rPr>
          <w:rFonts w:asciiTheme="majorBidi" w:eastAsia="Times New Roman" w:hAnsiTheme="majorBidi" w:cstheme="majorBidi"/>
          <w:color w:val="222222"/>
          <w:sz w:val="24"/>
          <w:szCs w:val="24"/>
        </w:rPr>
        <w:t>Olejarova</w:t>
      </w:r>
      <w:proofErr w:type="spellEnd"/>
      <w:r w:rsidR="00035602" w:rsidRPr="004B786D">
        <w:rPr>
          <w:rFonts w:asciiTheme="majorBidi" w:eastAsia="Times New Roman" w:hAnsiTheme="majorBidi" w:cstheme="majorBidi"/>
          <w:color w:val="222222"/>
          <w:sz w:val="24"/>
          <w:szCs w:val="24"/>
        </w:rPr>
        <w:t xml:space="preserve"> M et al. (2001): Ser</w:t>
      </w:r>
      <w:r w:rsidRPr="004B786D">
        <w:rPr>
          <w:rFonts w:asciiTheme="majorBidi" w:eastAsia="Times New Roman" w:hAnsiTheme="majorBidi" w:cstheme="majorBidi"/>
          <w:color w:val="222222"/>
          <w:sz w:val="24"/>
          <w:szCs w:val="24"/>
        </w:rPr>
        <w:t>um cartilage oligomeric matrix protein reflects the presence of clinically diagnosed synovitis in patients with knee OA. Osteoarthritis Cartilage, 9 (7): 612-8.</w:t>
      </w:r>
    </w:p>
    <w:p w14:paraId="29052788"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45CA4487"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18. Volck B, Johansen J. Stoltenberg M, </w:t>
      </w:r>
      <w:proofErr w:type="spellStart"/>
      <w:r w:rsidRPr="004B786D">
        <w:rPr>
          <w:rFonts w:asciiTheme="majorBidi" w:eastAsia="Times New Roman" w:hAnsiTheme="majorBidi" w:cstheme="majorBidi"/>
          <w:color w:val="222222"/>
          <w:sz w:val="24"/>
          <w:szCs w:val="24"/>
        </w:rPr>
        <w:t>Garbarsch</w:t>
      </w:r>
      <w:proofErr w:type="spellEnd"/>
      <w:r w:rsidRPr="004B786D">
        <w:rPr>
          <w:rFonts w:asciiTheme="majorBidi" w:eastAsia="Times New Roman" w:hAnsiTheme="majorBidi" w:cstheme="majorBidi"/>
          <w:color w:val="222222"/>
          <w:sz w:val="24"/>
          <w:szCs w:val="24"/>
        </w:rPr>
        <w:t xml:space="preserve"> C. Price P and Stergaard M (2001): Studies on YKL-40 in knee joints of patients with rheumatoid arthritis and osteoarthritis. Involv</w:t>
      </w:r>
      <w:r w:rsidR="00035602" w:rsidRPr="004B786D">
        <w:rPr>
          <w:rFonts w:asciiTheme="majorBidi" w:eastAsia="Times New Roman" w:hAnsiTheme="majorBidi" w:cstheme="majorBidi"/>
          <w:color w:val="222222"/>
          <w:sz w:val="24"/>
          <w:szCs w:val="24"/>
        </w:rPr>
        <w:t>ement of YKL-40 in the joint pa</w:t>
      </w:r>
      <w:r w:rsidRPr="004B786D">
        <w:rPr>
          <w:rFonts w:asciiTheme="majorBidi" w:eastAsia="Times New Roman" w:hAnsiTheme="majorBidi" w:cstheme="majorBidi"/>
          <w:color w:val="222222"/>
          <w:sz w:val="24"/>
          <w:szCs w:val="24"/>
        </w:rPr>
        <w:t>thology. Osteoarthritis and Cartilage. 9: 203-214.</w:t>
      </w:r>
    </w:p>
    <w:p w14:paraId="7BB3CAC0"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B76348A"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19. Wislowska M and </w:t>
      </w:r>
      <w:proofErr w:type="spellStart"/>
      <w:r w:rsidRPr="004B786D">
        <w:rPr>
          <w:rFonts w:asciiTheme="majorBidi" w:eastAsia="Times New Roman" w:hAnsiTheme="majorBidi" w:cstheme="majorBidi"/>
          <w:color w:val="222222"/>
          <w:sz w:val="24"/>
          <w:szCs w:val="24"/>
        </w:rPr>
        <w:t>Jablonska</w:t>
      </w:r>
      <w:proofErr w:type="spellEnd"/>
      <w:r w:rsidRPr="004B786D">
        <w:rPr>
          <w:rFonts w:asciiTheme="majorBidi" w:eastAsia="Times New Roman" w:hAnsiTheme="majorBidi" w:cstheme="majorBidi"/>
          <w:color w:val="222222"/>
          <w:sz w:val="24"/>
          <w:szCs w:val="24"/>
        </w:rPr>
        <w:t xml:space="preserve"> B (2005): Serum COMP in RA and knee OA. Clin </w:t>
      </w:r>
      <w:proofErr w:type="spellStart"/>
      <w:r w:rsidRPr="004B786D">
        <w:rPr>
          <w:rFonts w:asciiTheme="majorBidi" w:eastAsia="Times New Roman" w:hAnsiTheme="majorBidi" w:cstheme="majorBidi"/>
          <w:color w:val="222222"/>
          <w:sz w:val="24"/>
          <w:szCs w:val="24"/>
        </w:rPr>
        <w:t>Rheumatol</w:t>
      </w:r>
      <w:proofErr w:type="spellEnd"/>
      <w:r w:rsidRPr="004B786D">
        <w:rPr>
          <w:rFonts w:asciiTheme="majorBidi" w:eastAsia="Times New Roman" w:hAnsiTheme="majorBidi" w:cstheme="majorBidi"/>
          <w:color w:val="222222"/>
          <w:sz w:val="24"/>
          <w:szCs w:val="24"/>
        </w:rPr>
        <w:t>, 24 (3): 278-84</w:t>
      </w:r>
    </w:p>
    <w:p w14:paraId="40CA77A9"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p>
    <w:p w14:paraId="325D6CF5" w14:textId="77777777" w:rsidR="0020393E" w:rsidRPr="004B786D" w:rsidRDefault="0020393E" w:rsidP="004F7AAE">
      <w:pPr>
        <w:shd w:val="clear" w:color="auto" w:fill="FFFFFF"/>
        <w:spacing w:after="0" w:line="240" w:lineRule="auto"/>
        <w:ind w:firstLine="288"/>
        <w:jc w:val="both"/>
        <w:rPr>
          <w:rFonts w:asciiTheme="majorBidi" w:eastAsia="Times New Roman" w:hAnsiTheme="majorBidi" w:cstheme="majorBidi"/>
          <w:color w:val="222222"/>
          <w:sz w:val="24"/>
          <w:szCs w:val="24"/>
        </w:rPr>
      </w:pPr>
      <w:r w:rsidRPr="004B786D">
        <w:rPr>
          <w:rFonts w:asciiTheme="majorBidi" w:eastAsia="Times New Roman" w:hAnsiTheme="majorBidi" w:cstheme="majorBidi"/>
          <w:color w:val="222222"/>
          <w:sz w:val="24"/>
          <w:szCs w:val="24"/>
        </w:rPr>
        <w:t xml:space="preserve">20. Yoshihara Y, Nakamura H, Obata K. </w:t>
      </w:r>
      <w:proofErr w:type="spellStart"/>
      <w:r w:rsidRPr="004B786D">
        <w:rPr>
          <w:rFonts w:asciiTheme="majorBidi" w:eastAsia="Times New Roman" w:hAnsiTheme="majorBidi" w:cstheme="majorBidi"/>
          <w:color w:val="222222"/>
          <w:sz w:val="24"/>
          <w:szCs w:val="24"/>
        </w:rPr>
        <w:t>yamada</w:t>
      </w:r>
      <w:proofErr w:type="spellEnd"/>
      <w:r w:rsidRPr="004B786D">
        <w:rPr>
          <w:rFonts w:asciiTheme="majorBidi" w:eastAsia="Times New Roman" w:hAnsiTheme="majorBidi" w:cstheme="majorBidi"/>
          <w:color w:val="222222"/>
          <w:sz w:val="24"/>
          <w:szCs w:val="24"/>
        </w:rPr>
        <w:t xml:space="preserve"> H and Okada Y (2000): M</w:t>
      </w:r>
      <w:r w:rsidR="00035602" w:rsidRPr="004B786D">
        <w:rPr>
          <w:rFonts w:asciiTheme="majorBidi" w:eastAsia="Times New Roman" w:hAnsiTheme="majorBidi" w:cstheme="majorBidi"/>
          <w:color w:val="222222"/>
          <w:sz w:val="24"/>
          <w:szCs w:val="24"/>
        </w:rPr>
        <w:t xml:space="preserve">atrix </w:t>
      </w:r>
      <w:proofErr w:type="spellStart"/>
      <w:r w:rsidR="00035602" w:rsidRPr="004B786D">
        <w:rPr>
          <w:rFonts w:asciiTheme="majorBidi" w:eastAsia="Times New Roman" w:hAnsiTheme="majorBidi" w:cstheme="majorBidi"/>
          <w:color w:val="222222"/>
          <w:sz w:val="24"/>
          <w:szCs w:val="24"/>
        </w:rPr>
        <w:t>metaloproteinases</w:t>
      </w:r>
      <w:proofErr w:type="spellEnd"/>
      <w:r w:rsidR="00035602" w:rsidRPr="004B786D">
        <w:rPr>
          <w:rFonts w:asciiTheme="majorBidi" w:eastAsia="Times New Roman" w:hAnsiTheme="majorBidi" w:cstheme="majorBidi"/>
          <w:color w:val="222222"/>
          <w:sz w:val="24"/>
          <w:szCs w:val="24"/>
        </w:rPr>
        <w:t xml:space="preserve"> and tis</w:t>
      </w:r>
      <w:r w:rsidRPr="004B786D">
        <w:rPr>
          <w:rFonts w:asciiTheme="majorBidi" w:eastAsia="Times New Roman" w:hAnsiTheme="majorBidi" w:cstheme="majorBidi"/>
          <w:color w:val="222222"/>
          <w:sz w:val="24"/>
          <w:szCs w:val="24"/>
        </w:rPr>
        <w:t>sue inhibitors of metalloproteinases in synovial fluids from patients wit</w:t>
      </w:r>
      <w:r w:rsidR="00035602" w:rsidRPr="004B786D">
        <w:rPr>
          <w:rFonts w:asciiTheme="majorBidi" w:eastAsia="Times New Roman" w:hAnsiTheme="majorBidi" w:cstheme="majorBidi"/>
          <w:color w:val="222222"/>
          <w:sz w:val="24"/>
          <w:szCs w:val="24"/>
        </w:rPr>
        <w:t>h rheumatoid arthritis or oste</w:t>
      </w:r>
      <w:r w:rsidRPr="004B786D">
        <w:rPr>
          <w:rFonts w:asciiTheme="majorBidi" w:eastAsia="Times New Roman" w:hAnsiTheme="majorBidi" w:cstheme="majorBidi"/>
          <w:color w:val="222222"/>
          <w:sz w:val="24"/>
          <w:szCs w:val="24"/>
        </w:rPr>
        <w:t>oarthritis. Ann Rheum Dis; 59: 455-61</w:t>
      </w:r>
    </w:p>
    <w:p w14:paraId="4529AF52" w14:textId="77777777" w:rsidR="00BE7777" w:rsidRPr="004B786D" w:rsidRDefault="00BE7777" w:rsidP="004F7AAE">
      <w:pPr>
        <w:ind w:firstLine="288"/>
        <w:jc w:val="both"/>
        <w:rPr>
          <w:rFonts w:asciiTheme="majorBidi" w:hAnsiTheme="majorBidi" w:cstheme="majorBidi"/>
        </w:rPr>
      </w:pPr>
    </w:p>
    <w:sectPr w:rsidR="00BE7777" w:rsidRPr="004B786D" w:rsidSect="004F7AAE">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B145" w14:textId="77777777" w:rsidR="006443F0" w:rsidRDefault="006443F0" w:rsidP="004B786D">
      <w:pPr>
        <w:spacing w:after="0" w:line="240" w:lineRule="auto"/>
      </w:pPr>
      <w:r>
        <w:separator/>
      </w:r>
    </w:p>
  </w:endnote>
  <w:endnote w:type="continuationSeparator" w:id="0">
    <w:p w14:paraId="3ABB3E3C" w14:textId="77777777" w:rsidR="006443F0" w:rsidRDefault="006443F0" w:rsidP="004B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30"/>
    </w:tblGrid>
    <w:tr w:rsidR="00456639" w14:paraId="2D381427" w14:textId="77777777" w:rsidTr="00456639">
      <w:tc>
        <w:tcPr>
          <w:tcW w:w="8630" w:type="dxa"/>
          <w:tcBorders>
            <w:top w:val="single" w:sz="24" w:space="0" w:color="auto"/>
            <w:left w:val="nil"/>
            <w:bottom w:val="nil"/>
            <w:right w:val="nil"/>
          </w:tcBorders>
        </w:tcPr>
        <w:sdt>
          <w:sdtPr>
            <w:id w:val="-54941990"/>
            <w:docPartObj>
              <w:docPartGallery w:val="Page Numbers (Bottom of Page)"/>
              <w:docPartUnique/>
            </w:docPartObj>
          </w:sdtPr>
          <w:sdtEndPr>
            <w:rPr>
              <w:noProof/>
            </w:rPr>
          </w:sdtEndPr>
          <w:sdtContent>
            <w:p w14:paraId="351CCED8" w14:textId="7C233843" w:rsidR="00456639" w:rsidRDefault="00456639" w:rsidP="00456639">
              <w:pPr>
                <w:pStyle w:val="Footer"/>
                <w:jc w:val="right"/>
              </w:pPr>
              <w:r>
                <w:fldChar w:fldCharType="begin"/>
              </w:r>
              <w:r>
                <w:instrText xml:space="preserve"> PAGE   \* MERGEFORMAT </w:instrText>
              </w:r>
              <w:r>
                <w:fldChar w:fldCharType="separate"/>
              </w:r>
              <w:r>
                <w:t>1</w:t>
              </w:r>
              <w:r>
                <w:rPr>
                  <w:noProof/>
                </w:rPr>
                <w:fldChar w:fldCharType="end"/>
              </w:r>
            </w:p>
          </w:sdtContent>
        </w:sdt>
      </w:tc>
    </w:tr>
  </w:tbl>
  <w:p w14:paraId="2C7D6278" w14:textId="77777777" w:rsidR="004B786D" w:rsidRDefault="004B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E668" w14:textId="77777777" w:rsidR="006443F0" w:rsidRDefault="006443F0" w:rsidP="004B786D">
      <w:pPr>
        <w:spacing w:after="0" w:line="240" w:lineRule="auto"/>
      </w:pPr>
      <w:r>
        <w:separator/>
      </w:r>
    </w:p>
  </w:footnote>
  <w:footnote w:type="continuationSeparator" w:id="0">
    <w:p w14:paraId="4345C42D" w14:textId="77777777" w:rsidR="006443F0" w:rsidRDefault="006443F0" w:rsidP="004B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30"/>
    </w:tblGrid>
    <w:tr w:rsidR="004B786D" w14:paraId="698B7660" w14:textId="77777777" w:rsidTr="004B786D">
      <w:tc>
        <w:tcPr>
          <w:tcW w:w="8630" w:type="dxa"/>
          <w:tcBorders>
            <w:top w:val="nil"/>
            <w:left w:val="nil"/>
            <w:bottom w:val="single" w:sz="24" w:space="0" w:color="auto"/>
            <w:right w:val="nil"/>
          </w:tcBorders>
        </w:tcPr>
        <w:p w14:paraId="19E7B806" w14:textId="5CA89E26" w:rsidR="004B786D" w:rsidRDefault="004B786D">
          <w:pPr>
            <w:pStyle w:val="Header"/>
          </w:pPr>
          <w:r>
            <w:t>The Egyptian Rheumatologist, Vol. 29, No, 2, 2007: P 105-113</w:t>
          </w:r>
        </w:p>
      </w:tc>
    </w:tr>
  </w:tbl>
  <w:p w14:paraId="4D43B953" w14:textId="77777777" w:rsidR="004B786D" w:rsidRDefault="004B7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30"/>
    </w:tblGrid>
    <w:tr w:rsidR="00456639" w14:paraId="4493C325" w14:textId="77777777" w:rsidTr="004B786D">
      <w:tc>
        <w:tcPr>
          <w:tcW w:w="8630" w:type="dxa"/>
          <w:tcBorders>
            <w:top w:val="nil"/>
            <w:left w:val="nil"/>
            <w:bottom w:val="single" w:sz="24" w:space="0" w:color="auto"/>
            <w:right w:val="nil"/>
          </w:tcBorders>
        </w:tcPr>
        <w:p w14:paraId="2A5CC8E5" w14:textId="62C35D29" w:rsidR="00456639" w:rsidRDefault="00456639" w:rsidP="00351C5B">
          <w:pPr>
            <w:pStyle w:val="Header"/>
            <w:ind w:left="-108"/>
          </w:pPr>
          <w:r>
            <w:t xml:space="preserve">The Egyptian Rheumatologist, Vol. 29, No, 2, 2007: P 105-113 </w:t>
          </w:r>
          <w:r w:rsidR="00351C5B">
            <w:t xml:space="preserve">                  </w:t>
          </w:r>
          <w:r>
            <w:t xml:space="preserve">  Amal F. Soliman et al.,</w:t>
          </w:r>
        </w:p>
      </w:tc>
    </w:tr>
  </w:tbl>
  <w:p w14:paraId="73B246FE" w14:textId="77777777" w:rsidR="00456639" w:rsidRDefault="00456639" w:rsidP="0035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D82"/>
    <w:multiLevelType w:val="hybridMultilevel"/>
    <w:tmpl w:val="BCF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9370B"/>
    <w:multiLevelType w:val="hybridMultilevel"/>
    <w:tmpl w:val="F5F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A1A88"/>
    <w:multiLevelType w:val="hybridMultilevel"/>
    <w:tmpl w:val="FA983B24"/>
    <w:lvl w:ilvl="0" w:tplc="5A5616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94205">
    <w:abstractNumId w:val="0"/>
  </w:num>
  <w:num w:numId="2" w16cid:durableId="1560359371">
    <w:abstractNumId w:val="2"/>
  </w:num>
  <w:num w:numId="3" w16cid:durableId="82794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3E"/>
    <w:rsid w:val="00035602"/>
    <w:rsid w:val="000B5C3F"/>
    <w:rsid w:val="000E2680"/>
    <w:rsid w:val="000E4843"/>
    <w:rsid w:val="000F00A3"/>
    <w:rsid w:val="001124FA"/>
    <w:rsid w:val="001365F5"/>
    <w:rsid w:val="00157A66"/>
    <w:rsid w:val="00191A84"/>
    <w:rsid w:val="001E60A4"/>
    <w:rsid w:val="00200D09"/>
    <w:rsid w:val="0020393E"/>
    <w:rsid w:val="0021039B"/>
    <w:rsid w:val="002342F8"/>
    <w:rsid w:val="0025737A"/>
    <w:rsid w:val="00280879"/>
    <w:rsid w:val="002823FB"/>
    <w:rsid w:val="002831DF"/>
    <w:rsid w:val="00286638"/>
    <w:rsid w:val="00292191"/>
    <w:rsid w:val="002A6BB7"/>
    <w:rsid w:val="002B132D"/>
    <w:rsid w:val="002B3E55"/>
    <w:rsid w:val="002D26DF"/>
    <w:rsid w:val="003238D8"/>
    <w:rsid w:val="00332F4D"/>
    <w:rsid w:val="00351C5B"/>
    <w:rsid w:val="003654AA"/>
    <w:rsid w:val="00412279"/>
    <w:rsid w:val="00425D53"/>
    <w:rsid w:val="00427D9E"/>
    <w:rsid w:val="00447338"/>
    <w:rsid w:val="00447397"/>
    <w:rsid w:val="00456639"/>
    <w:rsid w:val="00477194"/>
    <w:rsid w:val="004A124E"/>
    <w:rsid w:val="004B6C91"/>
    <w:rsid w:val="004B786D"/>
    <w:rsid w:val="004C5786"/>
    <w:rsid w:val="004D4F09"/>
    <w:rsid w:val="004E541D"/>
    <w:rsid w:val="004F7AAE"/>
    <w:rsid w:val="00527A5C"/>
    <w:rsid w:val="005425FD"/>
    <w:rsid w:val="005C5F74"/>
    <w:rsid w:val="005D5369"/>
    <w:rsid w:val="006121DD"/>
    <w:rsid w:val="006443F0"/>
    <w:rsid w:val="006705BA"/>
    <w:rsid w:val="0068033A"/>
    <w:rsid w:val="00692034"/>
    <w:rsid w:val="0069487C"/>
    <w:rsid w:val="006C5FEA"/>
    <w:rsid w:val="006D7794"/>
    <w:rsid w:val="006E3D3E"/>
    <w:rsid w:val="006F2FA0"/>
    <w:rsid w:val="007113D5"/>
    <w:rsid w:val="007319DD"/>
    <w:rsid w:val="007473F5"/>
    <w:rsid w:val="00764B81"/>
    <w:rsid w:val="00787580"/>
    <w:rsid w:val="007A19DA"/>
    <w:rsid w:val="007D1F86"/>
    <w:rsid w:val="007D5FB9"/>
    <w:rsid w:val="008007F7"/>
    <w:rsid w:val="00824325"/>
    <w:rsid w:val="00897F66"/>
    <w:rsid w:val="008D1468"/>
    <w:rsid w:val="008D625C"/>
    <w:rsid w:val="009225C6"/>
    <w:rsid w:val="009228E0"/>
    <w:rsid w:val="009472E2"/>
    <w:rsid w:val="0097765D"/>
    <w:rsid w:val="009921B2"/>
    <w:rsid w:val="00993644"/>
    <w:rsid w:val="009A3272"/>
    <w:rsid w:val="00A90CDA"/>
    <w:rsid w:val="00AA4D8F"/>
    <w:rsid w:val="00AD4AA3"/>
    <w:rsid w:val="00AE466C"/>
    <w:rsid w:val="00B0136C"/>
    <w:rsid w:val="00B07CA1"/>
    <w:rsid w:val="00B1481A"/>
    <w:rsid w:val="00B1513E"/>
    <w:rsid w:val="00B20E13"/>
    <w:rsid w:val="00B409AA"/>
    <w:rsid w:val="00B46289"/>
    <w:rsid w:val="00B46782"/>
    <w:rsid w:val="00B46CD2"/>
    <w:rsid w:val="00B567B1"/>
    <w:rsid w:val="00B7484B"/>
    <w:rsid w:val="00BE1AD8"/>
    <w:rsid w:val="00BE42BD"/>
    <w:rsid w:val="00BE7777"/>
    <w:rsid w:val="00BF33C0"/>
    <w:rsid w:val="00C20D86"/>
    <w:rsid w:val="00CD6230"/>
    <w:rsid w:val="00D0491D"/>
    <w:rsid w:val="00D05FF2"/>
    <w:rsid w:val="00D42B6A"/>
    <w:rsid w:val="00DB485C"/>
    <w:rsid w:val="00DD6D1E"/>
    <w:rsid w:val="00DF6885"/>
    <w:rsid w:val="00E239BF"/>
    <w:rsid w:val="00E30EA0"/>
    <w:rsid w:val="00E6275C"/>
    <w:rsid w:val="00EA4689"/>
    <w:rsid w:val="00F14870"/>
    <w:rsid w:val="00F473F0"/>
    <w:rsid w:val="00F6710E"/>
    <w:rsid w:val="00F96761"/>
    <w:rsid w:val="00FC01B4"/>
    <w:rsid w:val="00FD28F1"/>
    <w:rsid w:val="00FE3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C5D9"/>
  <w15:chartTrackingRefBased/>
  <w15:docId w15:val="{72596213-601A-4EE0-8BB5-BD05C01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5C"/>
    <w:pPr>
      <w:ind w:left="720"/>
      <w:contextualSpacing/>
    </w:pPr>
  </w:style>
  <w:style w:type="table" w:styleId="TableGrid">
    <w:name w:val="Table Grid"/>
    <w:basedOn w:val="TableNormal"/>
    <w:uiPriority w:val="39"/>
    <w:rsid w:val="00FE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8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786D"/>
  </w:style>
  <w:style w:type="paragraph" w:styleId="Footer">
    <w:name w:val="footer"/>
    <w:basedOn w:val="Normal"/>
    <w:link w:val="FooterChar"/>
    <w:uiPriority w:val="99"/>
    <w:unhideWhenUsed/>
    <w:rsid w:val="004B78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5969">
      <w:bodyDiv w:val="1"/>
      <w:marLeft w:val="0"/>
      <w:marRight w:val="0"/>
      <w:marTop w:val="0"/>
      <w:marBottom w:val="0"/>
      <w:divBdr>
        <w:top w:val="none" w:sz="0" w:space="0" w:color="auto"/>
        <w:left w:val="none" w:sz="0" w:space="0" w:color="auto"/>
        <w:bottom w:val="none" w:sz="0" w:space="0" w:color="auto"/>
        <w:right w:val="none" w:sz="0" w:space="0" w:color="auto"/>
      </w:divBdr>
      <w:divsChild>
        <w:div w:id="1627152221">
          <w:marLeft w:val="0"/>
          <w:marRight w:val="0"/>
          <w:marTop w:val="0"/>
          <w:marBottom w:val="0"/>
          <w:divBdr>
            <w:top w:val="none" w:sz="0" w:space="0" w:color="auto"/>
            <w:left w:val="none" w:sz="0" w:space="0" w:color="auto"/>
            <w:bottom w:val="none" w:sz="0" w:space="0" w:color="auto"/>
            <w:right w:val="none" w:sz="0" w:space="0" w:color="auto"/>
          </w:divBdr>
        </w:div>
        <w:div w:id="583993709">
          <w:marLeft w:val="0"/>
          <w:marRight w:val="0"/>
          <w:marTop w:val="0"/>
          <w:marBottom w:val="0"/>
          <w:divBdr>
            <w:top w:val="none" w:sz="0" w:space="0" w:color="auto"/>
            <w:left w:val="none" w:sz="0" w:space="0" w:color="auto"/>
            <w:bottom w:val="none" w:sz="0" w:space="0" w:color="auto"/>
            <w:right w:val="none" w:sz="0" w:space="0" w:color="auto"/>
          </w:divBdr>
        </w:div>
        <w:div w:id="617686903">
          <w:marLeft w:val="0"/>
          <w:marRight w:val="0"/>
          <w:marTop w:val="0"/>
          <w:marBottom w:val="0"/>
          <w:divBdr>
            <w:top w:val="none" w:sz="0" w:space="0" w:color="auto"/>
            <w:left w:val="none" w:sz="0" w:space="0" w:color="auto"/>
            <w:bottom w:val="none" w:sz="0" w:space="0" w:color="auto"/>
            <w:right w:val="none" w:sz="0" w:space="0" w:color="auto"/>
          </w:divBdr>
        </w:div>
        <w:div w:id="100608738">
          <w:marLeft w:val="0"/>
          <w:marRight w:val="0"/>
          <w:marTop w:val="0"/>
          <w:marBottom w:val="0"/>
          <w:divBdr>
            <w:top w:val="none" w:sz="0" w:space="0" w:color="auto"/>
            <w:left w:val="none" w:sz="0" w:space="0" w:color="auto"/>
            <w:bottom w:val="none" w:sz="0" w:space="0" w:color="auto"/>
            <w:right w:val="none" w:sz="0" w:space="0" w:color="auto"/>
          </w:divBdr>
        </w:div>
        <w:div w:id="1116364958">
          <w:marLeft w:val="0"/>
          <w:marRight w:val="0"/>
          <w:marTop w:val="0"/>
          <w:marBottom w:val="0"/>
          <w:divBdr>
            <w:top w:val="none" w:sz="0" w:space="0" w:color="auto"/>
            <w:left w:val="none" w:sz="0" w:space="0" w:color="auto"/>
            <w:bottom w:val="none" w:sz="0" w:space="0" w:color="auto"/>
            <w:right w:val="none" w:sz="0" w:space="0" w:color="auto"/>
          </w:divBdr>
        </w:div>
        <w:div w:id="795375027">
          <w:marLeft w:val="0"/>
          <w:marRight w:val="0"/>
          <w:marTop w:val="0"/>
          <w:marBottom w:val="0"/>
          <w:divBdr>
            <w:top w:val="none" w:sz="0" w:space="0" w:color="auto"/>
            <w:left w:val="none" w:sz="0" w:space="0" w:color="auto"/>
            <w:bottom w:val="none" w:sz="0" w:space="0" w:color="auto"/>
            <w:right w:val="none" w:sz="0" w:space="0" w:color="auto"/>
          </w:divBdr>
        </w:div>
        <w:div w:id="277025651">
          <w:marLeft w:val="0"/>
          <w:marRight w:val="0"/>
          <w:marTop w:val="0"/>
          <w:marBottom w:val="0"/>
          <w:divBdr>
            <w:top w:val="none" w:sz="0" w:space="0" w:color="auto"/>
            <w:left w:val="none" w:sz="0" w:space="0" w:color="auto"/>
            <w:bottom w:val="none" w:sz="0" w:space="0" w:color="auto"/>
            <w:right w:val="none" w:sz="0" w:space="0" w:color="auto"/>
          </w:divBdr>
        </w:div>
        <w:div w:id="884685118">
          <w:marLeft w:val="0"/>
          <w:marRight w:val="0"/>
          <w:marTop w:val="0"/>
          <w:marBottom w:val="0"/>
          <w:divBdr>
            <w:top w:val="none" w:sz="0" w:space="0" w:color="auto"/>
            <w:left w:val="none" w:sz="0" w:space="0" w:color="auto"/>
            <w:bottom w:val="none" w:sz="0" w:space="0" w:color="auto"/>
            <w:right w:val="none" w:sz="0" w:space="0" w:color="auto"/>
          </w:divBdr>
        </w:div>
        <w:div w:id="111097232">
          <w:marLeft w:val="0"/>
          <w:marRight w:val="0"/>
          <w:marTop w:val="0"/>
          <w:marBottom w:val="0"/>
          <w:divBdr>
            <w:top w:val="none" w:sz="0" w:space="0" w:color="auto"/>
            <w:left w:val="none" w:sz="0" w:space="0" w:color="auto"/>
            <w:bottom w:val="none" w:sz="0" w:space="0" w:color="auto"/>
            <w:right w:val="none" w:sz="0" w:space="0" w:color="auto"/>
          </w:divBdr>
        </w:div>
        <w:div w:id="1890527428">
          <w:marLeft w:val="0"/>
          <w:marRight w:val="0"/>
          <w:marTop w:val="0"/>
          <w:marBottom w:val="0"/>
          <w:divBdr>
            <w:top w:val="none" w:sz="0" w:space="0" w:color="auto"/>
            <w:left w:val="none" w:sz="0" w:space="0" w:color="auto"/>
            <w:bottom w:val="none" w:sz="0" w:space="0" w:color="auto"/>
            <w:right w:val="none" w:sz="0" w:space="0" w:color="auto"/>
          </w:divBdr>
        </w:div>
        <w:div w:id="1754273886">
          <w:marLeft w:val="0"/>
          <w:marRight w:val="0"/>
          <w:marTop w:val="0"/>
          <w:marBottom w:val="0"/>
          <w:divBdr>
            <w:top w:val="none" w:sz="0" w:space="0" w:color="auto"/>
            <w:left w:val="none" w:sz="0" w:space="0" w:color="auto"/>
            <w:bottom w:val="none" w:sz="0" w:space="0" w:color="auto"/>
            <w:right w:val="none" w:sz="0" w:space="0" w:color="auto"/>
          </w:divBdr>
        </w:div>
        <w:div w:id="1442611091">
          <w:marLeft w:val="0"/>
          <w:marRight w:val="0"/>
          <w:marTop w:val="0"/>
          <w:marBottom w:val="0"/>
          <w:divBdr>
            <w:top w:val="none" w:sz="0" w:space="0" w:color="auto"/>
            <w:left w:val="none" w:sz="0" w:space="0" w:color="auto"/>
            <w:bottom w:val="none" w:sz="0" w:space="0" w:color="auto"/>
            <w:right w:val="none" w:sz="0" w:space="0" w:color="auto"/>
          </w:divBdr>
        </w:div>
        <w:div w:id="1265262046">
          <w:marLeft w:val="0"/>
          <w:marRight w:val="0"/>
          <w:marTop w:val="0"/>
          <w:marBottom w:val="0"/>
          <w:divBdr>
            <w:top w:val="none" w:sz="0" w:space="0" w:color="auto"/>
            <w:left w:val="none" w:sz="0" w:space="0" w:color="auto"/>
            <w:bottom w:val="none" w:sz="0" w:space="0" w:color="auto"/>
            <w:right w:val="none" w:sz="0" w:space="0" w:color="auto"/>
          </w:divBdr>
        </w:div>
        <w:div w:id="840897930">
          <w:marLeft w:val="0"/>
          <w:marRight w:val="0"/>
          <w:marTop w:val="0"/>
          <w:marBottom w:val="0"/>
          <w:divBdr>
            <w:top w:val="none" w:sz="0" w:space="0" w:color="auto"/>
            <w:left w:val="none" w:sz="0" w:space="0" w:color="auto"/>
            <w:bottom w:val="none" w:sz="0" w:space="0" w:color="auto"/>
            <w:right w:val="none" w:sz="0" w:space="0" w:color="auto"/>
          </w:divBdr>
        </w:div>
        <w:div w:id="1583416568">
          <w:marLeft w:val="0"/>
          <w:marRight w:val="0"/>
          <w:marTop w:val="0"/>
          <w:marBottom w:val="0"/>
          <w:divBdr>
            <w:top w:val="none" w:sz="0" w:space="0" w:color="auto"/>
            <w:left w:val="none" w:sz="0" w:space="0" w:color="auto"/>
            <w:bottom w:val="none" w:sz="0" w:space="0" w:color="auto"/>
            <w:right w:val="none" w:sz="0" w:space="0" w:color="auto"/>
          </w:divBdr>
        </w:div>
        <w:div w:id="833646627">
          <w:marLeft w:val="0"/>
          <w:marRight w:val="0"/>
          <w:marTop w:val="0"/>
          <w:marBottom w:val="0"/>
          <w:divBdr>
            <w:top w:val="none" w:sz="0" w:space="0" w:color="auto"/>
            <w:left w:val="none" w:sz="0" w:space="0" w:color="auto"/>
            <w:bottom w:val="none" w:sz="0" w:space="0" w:color="auto"/>
            <w:right w:val="none" w:sz="0" w:space="0" w:color="auto"/>
          </w:divBdr>
        </w:div>
        <w:div w:id="393284153">
          <w:marLeft w:val="0"/>
          <w:marRight w:val="0"/>
          <w:marTop w:val="0"/>
          <w:marBottom w:val="0"/>
          <w:divBdr>
            <w:top w:val="none" w:sz="0" w:space="0" w:color="auto"/>
            <w:left w:val="none" w:sz="0" w:space="0" w:color="auto"/>
            <w:bottom w:val="none" w:sz="0" w:space="0" w:color="auto"/>
            <w:right w:val="none" w:sz="0" w:space="0" w:color="auto"/>
          </w:divBdr>
        </w:div>
        <w:div w:id="951741381">
          <w:marLeft w:val="0"/>
          <w:marRight w:val="0"/>
          <w:marTop w:val="0"/>
          <w:marBottom w:val="0"/>
          <w:divBdr>
            <w:top w:val="none" w:sz="0" w:space="0" w:color="auto"/>
            <w:left w:val="none" w:sz="0" w:space="0" w:color="auto"/>
            <w:bottom w:val="none" w:sz="0" w:space="0" w:color="auto"/>
            <w:right w:val="none" w:sz="0" w:space="0" w:color="auto"/>
          </w:divBdr>
        </w:div>
        <w:div w:id="145706929">
          <w:marLeft w:val="0"/>
          <w:marRight w:val="0"/>
          <w:marTop w:val="0"/>
          <w:marBottom w:val="0"/>
          <w:divBdr>
            <w:top w:val="none" w:sz="0" w:space="0" w:color="auto"/>
            <w:left w:val="none" w:sz="0" w:space="0" w:color="auto"/>
            <w:bottom w:val="none" w:sz="0" w:space="0" w:color="auto"/>
            <w:right w:val="none" w:sz="0" w:space="0" w:color="auto"/>
          </w:divBdr>
        </w:div>
        <w:div w:id="1797984807">
          <w:marLeft w:val="0"/>
          <w:marRight w:val="0"/>
          <w:marTop w:val="0"/>
          <w:marBottom w:val="0"/>
          <w:divBdr>
            <w:top w:val="none" w:sz="0" w:space="0" w:color="auto"/>
            <w:left w:val="none" w:sz="0" w:space="0" w:color="auto"/>
            <w:bottom w:val="none" w:sz="0" w:space="0" w:color="auto"/>
            <w:right w:val="none" w:sz="0" w:space="0" w:color="auto"/>
          </w:divBdr>
        </w:div>
        <w:div w:id="2080132213">
          <w:marLeft w:val="0"/>
          <w:marRight w:val="0"/>
          <w:marTop w:val="0"/>
          <w:marBottom w:val="0"/>
          <w:divBdr>
            <w:top w:val="none" w:sz="0" w:space="0" w:color="auto"/>
            <w:left w:val="none" w:sz="0" w:space="0" w:color="auto"/>
            <w:bottom w:val="none" w:sz="0" w:space="0" w:color="auto"/>
            <w:right w:val="none" w:sz="0" w:space="0" w:color="auto"/>
          </w:divBdr>
        </w:div>
        <w:div w:id="1355378758">
          <w:marLeft w:val="0"/>
          <w:marRight w:val="0"/>
          <w:marTop w:val="0"/>
          <w:marBottom w:val="0"/>
          <w:divBdr>
            <w:top w:val="none" w:sz="0" w:space="0" w:color="auto"/>
            <w:left w:val="none" w:sz="0" w:space="0" w:color="auto"/>
            <w:bottom w:val="none" w:sz="0" w:space="0" w:color="auto"/>
            <w:right w:val="none" w:sz="0" w:space="0" w:color="auto"/>
          </w:divBdr>
        </w:div>
        <w:div w:id="1556235108">
          <w:marLeft w:val="0"/>
          <w:marRight w:val="0"/>
          <w:marTop w:val="0"/>
          <w:marBottom w:val="0"/>
          <w:divBdr>
            <w:top w:val="none" w:sz="0" w:space="0" w:color="auto"/>
            <w:left w:val="none" w:sz="0" w:space="0" w:color="auto"/>
            <w:bottom w:val="none" w:sz="0" w:space="0" w:color="auto"/>
            <w:right w:val="none" w:sz="0" w:space="0" w:color="auto"/>
          </w:divBdr>
        </w:div>
        <w:div w:id="1747535684">
          <w:marLeft w:val="0"/>
          <w:marRight w:val="0"/>
          <w:marTop w:val="0"/>
          <w:marBottom w:val="0"/>
          <w:divBdr>
            <w:top w:val="none" w:sz="0" w:space="0" w:color="auto"/>
            <w:left w:val="none" w:sz="0" w:space="0" w:color="auto"/>
            <w:bottom w:val="none" w:sz="0" w:space="0" w:color="auto"/>
            <w:right w:val="none" w:sz="0" w:space="0" w:color="auto"/>
          </w:divBdr>
        </w:div>
        <w:div w:id="654334246">
          <w:marLeft w:val="0"/>
          <w:marRight w:val="0"/>
          <w:marTop w:val="0"/>
          <w:marBottom w:val="0"/>
          <w:divBdr>
            <w:top w:val="none" w:sz="0" w:space="0" w:color="auto"/>
            <w:left w:val="none" w:sz="0" w:space="0" w:color="auto"/>
            <w:bottom w:val="none" w:sz="0" w:space="0" w:color="auto"/>
            <w:right w:val="none" w:sz="0" w:space="0" w:color="auto"/>
          </w:divBdr>
        </w:div>
        <w:div w:id="544877319">
          <w:marLeft w:val="0"/>
          <w:marRight w:val="0"/>
          <w:marTop w:val="0"/>
          <w:marBottom w:val="0"/>
          <w:divBdr>
            <w:top w:val="none" w:sz="0" w:space="0" w:color="auto"/>
            <w:left w:val="none" w:sz="0" w:space="0" w:color="auto"/>
            <w:bottom w:val="none" w:sz="0" w:space="0" w:color="auto"/>
            <w:right w:val="none" w:sz="0" w:space="0" w:color="auto"/>
          </w:divBdr>
        </w:div>
        <w:div w:id="849756269">
          <w:marLeft w:val="0"/>
          <w:marRight w:val="0"/>
          <w:marTop w:val="0"/>
          <w:marBottom w:val="0"/>
          <w:divBdr>
            <w:top w:val="none" w:sz="0" w:space="0" w:color="auto"/>
            <w:left w:val="none" w:sz="0" w:space="0" w:color="auto"/>
            <w:bottom w:val="none" w:sz="0" w:space="0" w:color="auto"/>
            <w:right w:val="none" w:sz="0" w:space="0" w:color="auto"/>
          </w:divBdr>
        </w:div>
        <w:div w:id="1107042170">
          <w:marLeft w:val="0"/>
          <w:marRight w:val="0"/>
          <w:marTop w:val="0"/>
          <w:marBottom w:val="0"/>
          <w:divBdr>
            <w:top w:val="none" w:sz="0" w:space="0" w:color="auto"/>
            <w:left w:val="none" w:sz="0" w:space="0" w:color="auto"/>
            <w:bottom w:val="none" w:sz="0" w:space="0" w:color="auto"/>
            <w:right w:val="none" w:sz="0" w:space="0" w:color="auto"/>
          </w:divBdr>
        </w:div>
        <w:div w:id="583532844">
          <w:marLeft w:val="0"/>
          <w:marRight w:val="0"/>
          <w:marTop w:val="0"/>
          <w:marBottom w:val="0"/>
          <w:divBdr>
            <w:top w:val="none" w:sz="0" w:space="0" w:color="auto"/>
            <w:left w:val="none" w:sz="0" w:space="0" w:color="auto"/>
            <w:bottom w:val="none" w:sz="0" w:space="0" w:color="auto"/>
            <w:right w:val="none" w:sz="0" w:space="0" w:color="auto"/>
          </w:divBdr>
        </w:div>
        <w:div w:id="2128040643">
          <w:marLeft w:val="0"/>
          <w:marRight w:val="0"/>
          <w:marTop w:val="0"/>
          <w:marBottom w:val="0"/>
          <w:divBdr>
            <w:top w:val="none" w:sz="0" w:space="0" w:color="auto"/>
            <w:left w:val="none" w:sz="0" w:space="0" w:color="auto"/>
            <w:bottom w:val="none" w:sz="0" w:space="0" w:color="auto"/>
            <w:right w:val="none" w:sz="0" w:space="0" w:color="auto"/>
          </w:divBdr>
        </w:div>
        <w:div w:id="647899678">
          <w:marLeft w:val="0"/>
          <w:marRight w:val="0"/>
          <w:marTop w:val="0"/>
          <w:marBottom w:val="0"/>
          <w:divBdr>
            <w:top w:val="none" w:sz="0" w:space="0" w:color="auto"/>
            <w:left w:val="none" w:sz="0" w:space="0" w:color="auto"/>
            <w:bottom w:val="none" w:sz="0" w:space="0" w:color="auto"/>
            <w:right w:val="none" w:sz="0" w:space="0" w:color="auto"/>
          </w:divBdr>
        </w:div>
        <w:div w:id="1288049726">
          <w:marLeft w:val="0"/>
          <w:marRight w:val="0"/>
          <w:marTop w:val="0"/>
          <w:marBottom w:val="0"/>
          <w:divBdr>
            <w:top w:val="none" w:sz="0" w:space="0" w:color="auto"/>
            <w:left w:val="none" w:sz="0" w:space="0" w:color="auto"/>
            <w:bottom w:val="none" w:sz="0" w:space="0" w:color="auto"/>
            <w:right w:val="none" w:sz="0" w:space="0" w:color="auto"/>
          </w:divBdr>
        </w:div>
        <w:div w:id="1202551319">
          <w:marLeft w:val="0"/>
          <w:marRight w:val="0"/>
          <w:marTop w:val="0"/>
          <w:marBottom w:val="0"/>
          <w:divBdr>
            <w:top w:val="none" w:sz="0" w:space="0" w:color="auto"/>
            <w:left w:val="none" w:sz="0" w:space="0" w:color="auto"/>
            <w:bottom w:val="none" w:sz="0" w:space="0" w:color="auto"/>
            <w:right w:val="none" w:sz="0" w:space="0" w:color="auto"/>
          </w:divBdr>
          <w:divsChild>
            <w:div w:id="303892431">
              <w:marLeft w:val="0"/>
              <w:marRight w:val="0"/>
              <w:marTop w:val="0"/>
              <w:marBottom w:val="0"/>
              <w:divBdr>
                <w:top w:val="none" w:sz="0" w:space="0" w:color="auto"/>
                <w:left w:val="none" w:sz="0" w:space="0" w:color="auto"/>
                <w:bottom w:val="none" w:sz="0" w:space="0" w:color="auto"/>
                <w:right w:val="none" w:sz="0" w:space="0" w:color="auto"/>
              </w:divBdr>
            </w:div>
            <w:div w:id="552353796">
              <w:marLeft w:val="0"/>
              <w:marRight w:val="0"/>
              <w:marTop w:val="0"/>
              <w:marBottom w:val="0"/>
              <w:divBdr>
                <w:top w:val="none" w:sz="0" w:space="0" w:color="auto"/>
                <w:left w:val="none" w:sz="0" w:space="0" w:color="auto"/>
                <w:bottom w:val="none" w:sz="0" w:space="0" w:color="auto"/>
                <w:right w:val="none" w:sz="0" w:space="0" w:color="auto"/>
              </w:divBdr>
            </w:div>
            <w:div w:id="51315023">
              <w:marLeft w:val="0"/>
              <w:marRight w:val="0"/>
              <w:marTop w:val="0"/>
              <w:marBottom w:val="0"/>
              <w:divBdr>
                <w:top w:val="none" w:sz="0" w:space="0" w:color="auto"/>
                <w:left w:val="none" w:sz="0" w:space="0" w:color="auto"/>
                <w:bottom w:val="none" w:sz="0" w:space="0" w:color="auto"/>
                <w:right w:val="none" w:sz="0" w:space="0" w:color="auto"/>
              </w:divBdr>
            </w:div>
            <w:div w:id="1059355046">
              <w:marLeft w:val="0"/>
              <w:marRight w:val="0"/>
              <w:marTop w:val="0"/>
              <w:marBottom w:val="0"/>
              <w:divBdr>
                <w:top w:val="none" w:sz="0" w:space="0" w:color="auto"/>
                <w:left w:val="none" w:sz="0" w:space="0" w:color="auto"/>
                <w:bottom w:val="none" w:sz="0" w:space="0" w:color="auto"/>
                <w:right w:val="none" w:sz="0" w:space="0" w:color="auto"/>
              </w:divBdr>
            </w:div>
            <w:div w:id="2056657405">
              <w:marLeft w:val="0"/>
              <w:marRight w:val="0"/>
              <w:marTop w:val="0"/>
              <w:marBottom w:val="0"/>
              <w:divBdr>
                <w:top w:val="none" w:sz="0" w:space="0" w:color="auto"/>
                <w:left w:val="none" w:sz="0" w:space="0" w:color="auto"/>
                <w:bottom w:val="none" w:sz="0" w:space="0" w:color="auto"/>
                <w:right w:val="none" w:sz="0" w:space="0" w:color="auto"/>
              </w:divBdr>
            </w:div>
            <w:div w:id="2075809898">
              <w:marLeft w:val="0"/>
              <w:marRight w:val="0"/>
              <w:marTop w:val="0"/>
              <w:marBottom w:val="0"/>
              <w:divBdr>
                <w:top w:val="none" w:sz="0" w:space="0" w:color="auto"/>
                <w:left w:val="none" w:sz="0" w:space="0" w:color="auto"/>
                <w:bottom w:val="none" w:sz="0" w:space="0" w:color="auto"/>
                <w:right w:val="none" w:sz="0" w:space="0" w:color="auto"/>
              </w:divBdr>
            </w:div>
            <w:div w:id="1947351249">
              <w:marLeft w:val="0"/>
              <w:marRight w:val="0"/>
              <w:marTop w:val="0"/>
              <w:marBottom w:val="0"/>
              <w:divBdr>
                <w:top w:val="none" w:sz="0" w:space="0" w:color="auto"/>
                <w:left w:val="none" w:sz="0" w:space="0" w:color="auto"/>
                <w:bottom w:val="none" w:sz="0" w:space="0" w:color="auto"/>
                <w:right w:val="none" w:sz="0" w:space="0" w:color="auto"/>
              </w:divBdr>
            </w:div>
            <w:div w:id="1165247641">
              <w:marLeft w:val="0"/>
              <w:marRight w:val="0"/>
              <w:marTop w:val="0"/>
              <w:marBottom w:val="0"/>
              <w:divBdr>
                <w:top w:val="none" w:sz="0" w:space="0" w:color="auto"/>
                <w:left w:val="none" w:sz="0" w:space="0" w:color="auto"/>
                <w:bottom w:val="none" w:sz="0" w:space="0" w:color="auto"/>
                <w:right w:val="none" w:sz="0" w:space="0" w:color="auto"/>
              </w:divBdr>
            </w:div>
            <w:div w:id="1077479630">
              <w:marLeft w:val="0"/>
              <w:marRight w:val="0"/>
              <w:marTop w:val="0"/>
              <w:marBottom w:val="0"/>
              <w:divBdr>
                <w:top w:val="none" w:sz="0" w:space="0" w:color="auto"/>
                <w:left w:val="none" w:sz="0" w:space="0" w:color="auto"/>
                <w:bottom w:val="none" w:sz="0" w:space="0" w:color="auto"/>
                <w:right w:val="none" w:sz="0" w:space="0" w:color="auto"/>
              </w:divBdr>
            </w:div>
            <w:div w:id="1060716321">
              <w:marLeft w:val="0"/>
              <w:marRight w:val="0"/>
              <w:marTop w:val="0"/>
              <w:marBottom w:val="0"/>
              <w:divBdr>
                <w:top w:val="none" w:sz="0" w:space="0" w:color="auto"/>
                <w:left w:val="none" w:sz="0" w:space="0" w:color="auto"/>
                <w:bottom w:val="none" w:sz="0" w:space="0" w:color="auto"/>
                <w:right w:val="none" w:sz="0" w:space="0" w:color="auto"/>
              </w:divBdr>
            </w:div>
            <w:div w:id="1653833274">
              <w:marLeft w:val="0"/>
              <w:marRight w:val="0"/>
              <w:marTop w:val="0"/>
              <w:marBottom w:val="0"/>
              <w:divBdr>
                <w:top w:val="none" w:sz="0" w:space="0" w:color="auto"/>
                <w:left w:val="none" w:sz="0" w:space="0" w:color="auto"/>
                <w:bottom w:val="none" w:sz="0" w:space="0" w:color="auto"/>
                <w:right w:val="none" w:sz="0" w:space="0" w:color="auto"/>
              </w:divBdr>
            </w:div>
            <w:div w:id="889269495">
              <w:marLeft w:val="0"/>
              <w:marRight w:val="0"/>
              <w:marTop w:val="0"/>
              <w:marBottom w:val="0"/>
              <w:divBdr>
                <w:top w:val="none" w:sz="0" w:space="0" w:color="auto"/>
                <w:left w:val="none" w:sz="0" w:space="0" w:color="auto"/>
                <w:bottom w:val="none" w:sz="0" w:space="0" w:color="auto"/>
                <w:right w:val="none" w:sz="0" w:space="0" w:color="auto"/>
              </w:divBdr>
            </w:div>
            <w:div w:id="488323358">
              <w:marLeft w:val="0"/>
              <w:marRight w:val="0"/>
              <w:marTop w:val="0"/>
              <w:marBottom w:val="0"/>
              <w:divBdr>
                <w:top w:val="none" w:sz="0" w:space="0" w:color="auto"/>
                <w:left w:val="none" w:sz="0" w:space="0" w:color="auto"/>
                <w:bottom w:val="none" w:sz="0" w:space="0" w:color="auto"/>
                <w:right w:val="none" w:sz="0" w:space="0" w:color="auto"/>
              </w:divBdr>
            </w:div>
            <w:div w:id="1230652244">
              <w:marLeft w:val="0"/>
              <w:marRight w:val="0"/>
              <w:marTop w:val="0"/>
              <w:marBottom w:val="0"/>
              <w:divBdr>
                <w:top w:val="none" w:sz="0" w:space="0" w:color="auto"/>
                <w:left w:val="none" w:sz="0" w:space="0" w:color="auto"/>
                <w:bottom w:val="none" w:sz="0" w:space="0" w:color="auto"/>
                <w:right w:val="none" w:sz="0" w:space="0" w:color="auto"/>
              </w:divBdr>
            </w:div>
            <w:div w:id="2035880495">
              <w:marLeft w:val="0"/>
              <w:marRight w:val="0"/>
              <w:marTop w:val="0"/>
              <w:marBottom w:val="0"/>
              <w:divBdr>
                <w:top w:val="none" w:sz="0" w:space="0" w:color="auto"/>
                <w:left w:val="none" w:sz="0" w:space="0" w:color="auto"/>
                <w:bottom w:val="none" w:sz="0" w:space="0" w:color="auto"/>
                <w:right w:val="none" w:sz="0" w:space="0" w:color="auto"/>
              </w:divBdr>
            </w:div>
            <w:div w:id="321545109">
              <w:marLeft w:val="0"/>
              <w:marRight w:val="0"/>
              <w:marTop w:val="0"/>
              <w:marBottom w:val="0"/>
              <w:divBdr>
                <w:top w:val="none" w:sz="0" w:space="0" w:color="auto"/>
                <w:left w:val="none" w:sz="0" w:space="0" w:color="auto"/>
                <w:bottom w:val="none" w:sz="0" w:space="0" w:color="auto"/>
                <w:right w:val="none" w:sz="0" w:space="0" w:color="auto"/>
              </w:divBdr>
            </w:div>
            <w:div w:id="1643465371">
              <w:marLeft w:val="0"/>
              <w:marRight w:val="0"/>
              <w:marTop w:val="0"/>
              <w:marBottom w:val="0"/>
              <w:divBdr>
                <w:top w:val="none" w:sz="0" w:space="0" w:color="auto"/>
                <w:left w:val="none" w:sz="0" w:space="0" w:color="auto"/>
                <w:bottom w:val="none" w:sz="0" w:space="0" w:color="auto"/>
                <w:right w:val="none" w:sz="0" w:space="0" w:color="auto"/>
              </w:divBdr>
            </w:div>
            <w:div w:id="1079710365">
              <w:marLeft w:val="0"/>
              <w:marRight w:val="0"/>
              <w:marTop w:val="0"/>
              <w:marBottom w:val="0"/>
              <w:divBdr>
                <w:top w:val="none" w:sz="0" w:space="0" w:color="auto"/>
                <w:left w:val="none" w:sz="0" w:space="0" w:color="auto"/>
                <w:bottom w:val="none" w:sz="0" w:space="0" w:color="auto"/>
                <w:right w:val="none" w:sz="0" w:space="0" w:color="auto"/>
              </w:divBdr>
            </w:div>
            <w:div w:id="722366782">
              <w:marLeft w:val="0"/>
              <w:marRight w:val="0"/>
              <w:marTop w:val="0"/>
              <w:marBottom w:val="0"/>
              <w:divBdr>
                <w:top w:val="none" w:sz="0" w:space="0" w:color="auto"/>
                <w:left w:val="none" w:sz="0" w:space="0" w:color="auto"/>
                <w:bottom w:val="none" w:sz="0" w:space="0" w:color="auto"/>
                <w:right w:val="none" w:sz="0" w:space="0" w:color="auto"/>
              </w:divBdr>
            </w:div>
            <w:div w:id="1871451183">
              <w:marLeft w:val="0"/>
              <w:marRight w:val="0"/>
              <w:marTop w:val="0"/>
              <w:marBottom w:val="0"/>
              <w:divBdr>
                <w:top w:val="none" w:sz="0" w:space="0" w:color="auto"/>
                <w:left w:val="none" w:sz="0" w:space="0" w:color="auto"/>
                <w:bottom w:val="none" w:sz="0" w:space="0" w:color="auto"/>
                <w:right w:val="none" w:sz="0" w:space="0" w:color="auto"/>
              </w:divBdr>
            </w:div>
            <w:div w:id="1820727542">
              <w:marLeft w:val="0"/>
              <w:marRight w:val="0"/>
              <w:marTop w:val="0"/>
              <w:marBottom w:val="0"/>
              <w:divBdr>
                <w:top w:val="none" w:sz="0" w:space="0" w:color="auto"/>
                <w:left w:val="none" w:sz="0" w:space="0" w:color="auto"/>
                <w:bottom w:val="none" w:sz="0" w:space="0" w:color="auto"/>
                <w:right w:val="none" w:sz="0" w:space="0" w:color="auto"/>
              </w:divBdr>
            </w:div>
            <w:div w:id="533538621">
              <w:marLeft w:val="0"/>
              <w:marRight w:val="0"/>
              <w:marTop w:val="0"/>
              <w:marBottom w:val="0"/>
              <w:divBdr>
                <w:top w:val="none" w:sz="0" w:space="0" w:color="auto"/>
                <w:left w:val="none" w:sz="0" w:space="0" w:color="auto"/>
                <w:bottom w:val="none" w:sz="0" w:space="0" w:color="auto"/>
                <w:right w:val="none" w:sz="0" w:space="0" w:color="auto"/>
              </w:divBdr>
            </w:div>
            <w:div w:id="1617717595">
              <w:marLeft w:val="0"/>
              <w:marRight w:val="0"/>
              <w:marTop w:val="0"/>
              <w:marBottom w:val="0"/>
              <w:divBdr>
                <w:top w:val="none" w:sz="0" w:space="0" w:color="auto"/>
                <w:left w:val="none" w:sz="0" w:space="0" w:color="auto"/>
                <w:bottom w:val="none" w:sz="0" w:space="0" w:color="auto"/>
                <w:right w:val="none" w:sz="0" w:space="0" w:color="auto"/>
              </w:divBdr>
            </w:div>
            <w:div w:id="1900549600">
              <w:marLeft w:val="0"/>
              <w:marRight w:val="0"/>
              <w:marTop w:val="0"/>
              <w:marBottom w:val="0"/>
              <w:divBdr>
                <w:top w:val="none" w:sz="0" w:space="0" w:color="auto"/>
                <w:left w:val="none" w:sz="0" w:space="0" w:color="auto"/>
                <w:bottom w:val="none" w:sz="0" w:space="0" w:color="auto"/>
                <w:right w:val="none" w:sz="0" w:space="0" w:color="auto"/>
              </w:divBdr>
            </w:div>
            <w:div w:id="1361469570">
              <w:marLeft w:val="0"/>
              <w:marRight w:val="0"/>
              <w:marTop w:val="0"/>
              <w:marBottom w:val="0"/>
              <w:divBdr>
                <w:top w:val="none" w:sz="0" w:space="0" w:color="auto"/>
                <w:left w:val="none" w:sz="0" w:space="0" w:color="auto"/>
                <w:bottom w:val="none" w:sz="0" w:space="0" w:color="auto"/>
                <w:right w:val="none" w:sz="0" w:space="0" w:color="auto"/>
              </w:divBdr>
            </w:div>
            <w:div w:id="158884206">
              <w:marLeft w:val="0"/>
              <w:marRight w:val="0"/>
              <w:marTop w:val="0"/>
              <w:marBottom w:val="0"/>
              <w:divBdr>
                <w:top w:val="none" w:sz="0" w:space="0" w:color="auto"/>
                <w:left w:val="none" w:sz="0" w:space="0" w:color="auto"/>
                <w:bottom w:val="none" w:sz="0" w:space="0" w:color="auto"/>
                <w:right w:val="none" w:sz="0" w:space="0" w:color="auto"/>
              </w:divBdr>
            </w:div>
            <w:div w:id="1272779130">
              <w:marLeft w:val="0"/>
              <w:marRight w:val="0"/>
              <w:marTop w:val="0"/>
              <w:marBottom w:val="0"/>
              <w:divBdr>
                <w:top w:val="none" w:sz="0" w:space="0" w:color="auto"/>
                <w:left w:val="none" w:sz="0" w:space="0" w:color="auto"/>
                <w:bottom w:val="none" w:sz="0" w:space="0" w:color="auto"/>
                <w:right w:val="none" w:sz="0" w:space="0" w:color="auto"/>
              </w:divBdr>
            </w:div>
            <w:div w:id="215437652">
              <w:marLeft w:val="0"/>
              <w:marRight w:val="0"/>
              <w:marTop w:val="0"/>
              <w:marBottom w:val="0"/>
              <w:divBdr>
                <w:top w:val="none" w:sz="0" w:space="0" w:color="auto"/>
                <w:left w:val="none" w:sz="0" w:space="0" w:color="auto"/>
                <w:bottom w:val="none" w:sz="0" w:space="0" w:color="auto"/>
                <w:right w:val="none" w:sz="0" w:space="0" w:color="auto"/>
              </w:divBdr>
            </w:div>
            <w:div w:id="593364362">
              <w:marLeft w:val="0"/>
              <w:marRight w:val="0"/>
              <w:marTop w:val="0"/>
              <w:marBottom w:val="0"/>
              <w:divBdr>
                <w:top w:val="none" w:sz="0" w:space="0" w:color="auto"/>
                <w:left w:val="none" w:sz="0" w:space="0" w:color="auto"/>
                <w:bottom w:val="none" w:sz="0" w:space="0" w:color="auto"/>
                <w:right w:val="none" w:sz="0" w:space="0" w:color="auto"/>
              </w:divBdr>
            </w:div>
            <w:div w:id="146212227">
              <w:marLeft w:val="0"/>
              <w:marRight w:val="0"/>
              <w:marTop w:val="0"/>
              <w:marBottom w:val="0"/>
              <w:divBdr>
                <w:top w:val="none" w:sz="0" w:space="0" w:color="auto"/>
                <w:left w:val="none" w:sz="0" w:space="0" w:color="auto"/>
                <w:bottom w:val="none" w:sz="0" w:space="0" w:color="auto"/>
                <w:right w:val="none" w:sz="0" w:space="0" w:color="auto"/>
              </w:divBdr>
            </w:div>
            <w:div w:id="2070642264">
              <w:marLeft w:val="0"/>
              <w:marRight w:val="0"/>
              <w:marTop w:val="0"/>
              <w:marBottom w:val="0"/>
              <w:divBdr>
                <w:top w:val="none" w:sz="0" w:space="0" w:color="auto"/>
                <w:left w:val="none" w:sz="0" w:space="0" w:color="auto"/>
                <w:bottom w:val="none" w:sz="0" w:space="0" w:color="auto"/>
                <w:right w:val="none" w:sz="0" w:space="0" w:color="auto"/>
              </w:divBdr>
            </w:div>
            <w:div w:id="560596860">
              <w:marLeft w:val="0"/>
              <w:marRight w:val="0"/>
              <w:marTop w:val="0"/>
              <w:marBottom w:val="0"/>
              <w:divBdr>
                <w:top w:val="none" w:sz="0" w:space="0" w:color="auto"/>
                <w:left w:val="none" w:sz="0" w:space="0" w:color="auto"/>
                <w:bottom w:val="none" w:sz="0" w:space="0" w:color="auto"/>
                <w:right w:val="none" w:sz="0" w:space="0" w:color="auto"/>
              </w:divBdr>
            </w:div>
            <w:div w:id="688532004">
              <w:marLeft w:val="0"/>
              <w:marRight w:val="0"/>
              <w:marTop w:val="0"/>
              <w:marBottom w:val="0"/>
              <w:divBdr>
                <w:top w:val="none" w:sz="0" w:space="0" w:color="auto"/>
                <w:left w:val="none" w:sz="0" w:space="0" w:color="auto"/>
                <w:bottom w:val="none" w:sz="0" w:space="0" w:color="auto"/>
                <w:right w:val="none" w:sz="0" w:space="0" w:color="auto"/>
              </w:divBdr>
            </w:div>
            <w:div w:id="872696188">
              <w:marLeft w:val="0"/>
              <w:marRight w:val="0"/>
              <w:marTop w:val="0"/>
              <w:marBottom w:val="0"/>
              <w:divBdr>
                <w:top w:val="none" w:sz="0" w:space="0" w:color="auto"/>
                <w:left w:val="none" w:sz="0" w:space="0" w:color="auto"/>
                <w:bottom w:val="none" w:sz="0" w:space="0" w:color="auto"/>
                <w:right w:val="none" w:sz="0" w:space="0" w:color="auto"/>
              </w:divBdr>
              <w:divsChild>
                <w:div w:id="854616676">
                  <w:marLeft w:val="0"/>
                  <w:marRight w:val="0"/>
                  <w:marTop w:val="0"/>
                  <w:marBottom w:val="0"/>
                  <w:divBdr>
                    <w:top w:val="none" w:sz="0" w:space="0" w:color="auto"/>
                    <w:left w:val="none" w:sz="0" w:space="0" w:color="auto"/>
                    <w:bottom w:val="none" w:sz="0" w:space="0" w:color="auto"/>
                    <w:right w:val="none" w:sz="0" w:space="0" w:color="auto"/>
                  </w:divBdr>
                </w:div>
                <w:div w:id="623465808">
                  <w:marLeft w:val="0"/>
                  <w:marRight w:val="0"/>
                  <w:marTop w:val="0"/>
                  <w:marBottom w:val="0"/>
                  <w:divBdr>
                    <w:top w:val="none" w:sz="0" w:space="0" w:color="auto"/>
                    <w:left w:val="none" w:sz="0" w:space="0" w:color="auto"/>
                    <w:bottom w:val="none" w:sz="0" w:space="0" w:color="auto"/>
                    <w:right w:val="none" w:sz="0" w:space="0" w:color="auto"/>
                  </w:divBdr>
                </w:div>
                <w:div w:id="206071540">
                  <w:marLeft w:val="0"/>
                  <w:marRight w:val="0"/>
                  <w:marTop w:val="0"/>
                  <w:marBottom w:val="0"/>
                  <w:divBdr>
                    <w:top w:val="none" w:sz="0" w:space="0" w:color="auto"/>
                    <w:left w:val="none" w:sz="0" w:space="0" w:color="auto"/>
                    <w:bottom w:val="none" w:sz="0" w:space="0" w:color="auto"/>
                    <w:right w:val="none" w:sz="0" w:space="0" w:color="auto"/>
                  </w:divBdr>
                </w:div>
                <w:div w:id="1180656209">
                  <w:marLeft w:val="0"/>
                  <w:marRight w:val="0"/>
                  <w:marTop w:val="0"/>
                  <w:marBottom w:val="0"/>
                  <w:divBdr>
                    <w:top w:val="none" w:sz="0" w:space="0" w:color="auto"/>
                    <w:left w:val="none" w:sz="0" w:space="0" w:color="auto"/>
                    <w:bottom w:val="none" w:sz="0" w:space="0" w:color="auto"/>
                    <w:right w:val="none" w:sz="0" w:space="0" w:color="auto"/>
                  </w:divBdr>
                </w:div>
                <w:div w:id="1718166991">
                  <w:marLeft w:val="0"/>
                  <w:marRight w:val="0"/>
                  <w:marTop w:val="0"/>
                  <w:marBottom w:val="0"/>
                  <w:divBdr>
                    <w:top w:val="none" w:sz="0" w:space="0" w:color="auto"/>
                    <w:left w:val="none" w:sz="0" w:space="0" w:color="auto"/>
                    <w:bottom w:val="none" w:sz="0" w:space="0" w:color="auto"/>
                    <w:right w:val="none" w:sz="0" w:space="0" w:color="auto"/>
                  </w:divBdr>
                </w:div>
                <w:div w:id="2086488872">
                  <w:marLeft w:val="0"/>
                  <w:marRight w:val="0"/>
                  <w:marTop w:val="0"/>
                  <w:marBottom w:val="0"/>
                  <w:divBdr>
                    <w:top w:val="none" w:sz="0" w:space="0" w:color="auto"/>
                    <w:left w:val="none" w:sz="0" w:space="0" w:color="auto"/>
                    <w:bottom w:val="none" w:sz="0" w:space="0" w:color="auto"/>
                    <w:right w:val="none" w:sz="0" w:space="0" w:color="auto"/>
                  </w:divBdr>
                </w:div>
                <w:div w:id="1666860120">
                  <w:marLeft w:val="0"/>
                  <w:marRight w:val="0"/>
                  <w:marTop w:val="0"/>
                  <w:marBottom w:val="0"/>
                  <w:divBdr>
                    <w:top w:val="none" w:sz="0" w:space="0" w:color="auto"/>
                    <w:left w:val="none" w:sz="0" w:space="0" w:color="auto"/>
                    <w:bottom w:val="none" w:sz="0" w:space="0" w:color="auto"/>
                    <w:right w:val="none" w:sz="0" w:space="0" w:color="auto"/>
                  </w:divBdr>
                </w:div>
                <w:div w:id="229585389">
                  <w:marLeft w:val="0"/>
                  <w:marRight w:val="0"/>
                  <w:marTop w:val="0"/>
                  <w:marBottom w:val="0"/>
                  <w:divBdr>
                    <w:top w:val="none" w:sz="0" w:space="0" w:color="auto"/>
                    <w:left w:val="none" w:sz="0" w:space="0" w:color="auto"/>
                    <w:bottom w:val="none" w:sz="0" w:space="0" w:color="auto"/>
                    <w:right w:val="none" w:sz="0" w:space="0" w:color="auto"/>
                  </w:divBdr>
                </w:div>
                <w:div w:id="1874414049">
                  <w:marLeft w:val="0"/>
                  <w:marRight w:val="0"/>
                  <w:marTop w:val="0"/>
                  <w:marBottom w:val="0"/>
                  <w:divBdr>
                    <w:top w:val="none" w:sz="0" w:space="0" w:color="auto"/>
                    <w:left w:val="none" w:sz="0" w:space="0" w:color="auto"/>
                    <w:bottom w:val="none" w:sz="0" w:space="0" w:color="auto"/>
                    <w:right w:val="none" w:sz="0" w:space="0" w:color="auto"/>
                  </w:divBdr>
                </w:div>
                <w:div w:id="1485389711">
                  <w:marLeft w:val="0"/>
                  <w:marRight w:val="0"/>
                  <w:marTop w:val="0"/>
                  <w:marBottom w:val="0"/>
                  <w:divBdr>
                    <w:top w:val="none" w:sz="0" w:space="0" w:color="auto"/>
                    <w:left w:val="none" w:sz="0" w:space="0" w:color="auto"/>
                    <w:bottom w:val="none" w:sz="0" w:space="0" w:color="auto"/>
                    <w:right w:val="none" w:sz="0" w:space="0" w:color="auto"/>
                  </w:divBdr>
                </w:div>
                <w:div w:id="2001619265">
                  <w:marLeft w:val="0"/>
                  <w:marRight w:val="0"/>
                  <w:marTop w:val="0"/>
                  <w:marBottom w:val="0"/>
                  <w:divBdr>
                    <w:top w:val="none" w:sz="0" w:space="0" w:color="auto"/>
                    <w:left w:val="none" w:sz="0" w:space="0" w:color="auto"/>
                    <w:bottom w:val="none" w:sz="0" w:space="0" w:color="auto"/>
                    <w:right w:val="none" w:sz="0" w:space="0" w:color="auto"/>
                  </w:divBdr>
                </w:div>
                <w:div w:id="1779904426">
                  <w:marLeft w:val="0"/>
                  <w:marRight w:val="0"/>
                  <w:marTop w:val="0"/>
                  <w:marBottom w:val="0"/>
                  <w:divBdr>
                    <w:top w:val="none" w:sz="0" w:space="0" w:color="auto"/>
                    <w:left w:val="none" w:sz="0" w:space="0" w:color="auto"/>
                    <w:bottom w:val="none" w:sz="0" w:space="0" w:color="auto"/>
                    <w:right w:val="none" w:sz="0" w:space="0" w:color="auto"/>
                  </w:divBdr>
                </w:div>
                <w:div w:id="841895985">
                  <w:marLeft w:val="0"/>
                  <w:marRight w:val="0"/>
                  <w:marTop w:val="0"/>
                  <w:marBottom w:val="0"/>
                  <w:divBdr>
                    <w:top w:val="none" w:sz="0" w:space="0" w:color="auto"/>
                    <w:left w:val="none" w:sz="0" w:space="0" w:color="auto"/>
                    <w:bottom w:val="none" w:sz="0" w:space="0" w:color="auto"/>
                    <w:right w:val="none" w:sz="0" w:space="0" w:color="auto"/>
                  </w:divBdr>
                </w:div>
                <w:div w:id="444428795">
                  <w:marLeft w:val="0"/>
                  <w:marRight w:val="0"/>
                  <w:marTop w:val="0"/>
                  <w:marBottom w:val="0"/>
                  <w:divBdr>
                    <w:top w:val="none" w:sz="0" w:space="0" w:color="auto"/>
                    <w:left w:val="none" w:sz="0" w:space="0" w:color="auto"/>
                    <w:bottom w:val="none" w:sz="0" w:space="0" w:color="auto"/>
                    <w:right w:val="none" w:sz="0" w:space="0" w:color="auto"/>
                  </w:divBdr>
                </w:div>
                <w:div w:id="1642346098">
                  <w:marLeft w:val="0"/>
                  <w:marRight w:val="0"/>
                  <w:marTop w:val="0"/>
                  <w:marBottom w:val="0"/>
                  <w:divBdr>
                    <w:top w:val="none" w:sz="0" w:space="0" w:color="auto"/>
                    <w:left w:val="none" w:sz="0" w:space="0" w:color="auto"/>
                    <w:bottom w:val="none" w:sz="0" w:space="0" w:color="auto"/>
                    <w:right w:val="none" w:sz="0" w:space="0" w:color="auto"/>
                  </w:divBdr>
                </w:div>
                <w:div w:id="1407453651">
                  <w:marLeft w:val="0"/>
                  <w:marRight w:val="0"/>
                  <w:marTop w:val="0"/>
                  <w:marBottom w:val="0"/>
                  <w:divBdr>
                    <w:top w:val="none" w:sz="0" w:space="0" w:color="auto"/>
                    <w:left w:val="none" w:sz="0" w:space="0" w:color="auto"/>
                    <w:bottom w:val="none" w:sz="0" w:space="0" w:color="auto"/>
                    <w:right w:val="none" w:sz="0" w:space="0" w:color="auto"/>
                  </w:divBdr>
                </w:div>
                <w:div w:id="1982881552">
                  <w:marLeft w:val="0"/>
                  <w:marRight w:val="0"/>
                  <w:marTop w:val="0"/>
                  <w:marBottom w:val="0"/>
                  <w:divBdr>
                    <w:top w:val="none" w:sz="0" w:space="0" w:color="auto"/>
                    <w:left w:val="none" w:sz="0" w:space="0" w:color="auto"/>
                    <w:bottom w:val="none" w:sz="0" w:space="0" w:color="auto"/>
                    <w:right w:val="none" w:sz="0" w:space="0" w:color="auto"/>
                  </w:divBdr>
                </w:div>
                <w:div w:id="413816484">
                  <w:marLeft w:val="0"/>
                  <w:marRight w:val="0"/>
                  <w:marTop w:val="0"/>
                  <w:marBottom w:val="0"/>
                  <w:divBdr>
                    <w:top w:val="none" w:sz="0" w:space="0" w:color="auto"/>
                    <w:left w:val="none" w:sz="0" w:space="0" w:color="auto"/>
                    <w:bottom w:val="none" w:sz="0" w:space="0" w:color="auto"/>
                    <w:right w:val="none" w:sz="0" w:space="0" w:color="auto"/>
                  </w:divBdr>
                </w:div>
                <w:div w:id="2141261955">
                  <w:marLeft w:val="0"/>
                  <w:marRight w:val="0"/>
                  <w:marTop w:val="0"/>
                  <w:marBottom w:val="0"/>
                  <w:divBdr>
                    <w:top w:val="none" w:sz="0" w:space="0" w:color="auto"/>
                    <w:left w:val="none" w:sz="0" w:space="0" w:color="auto"/>
                    <w:bottom w:val="none" w:sz="0" w:space="0" w:color="auto"/>
                    <w:right w:val="none" w:sz="0" w:space="0" w:color="auto"/>
                  </w:divBdr>
                </w:div>
                <w:div w:id="291443370">
                  <w:marLeft w:val="0"/>
                  <w:marRight w:val="0"/>
                  <w:marTop w:val="0"/>
                  <w:marBottom w:val="0"/>
                  <w:divBdr>
                    <w:top w:val="none" w:sz="0" w:space="0" w:color="auto"/>
                    <w:left w:val="none" w:sz="0" w:space="0" w:color="auto"/>
                    <w:bottom w:val="none" w:sz="0" w:space="0" w:color="auto"/>
                    <w:right w:val="none" w:sz="0" w:space="0" w:color="auto"/>
                  </w:divBdr>
                </w:div>
                <w:div w:id="65223317">
                  <w:marLeft w:val="0"/>
                  <w:marRight w:val="0"/>
                  <w:marTop w:val="0"/>
                  <w:marBottom w:val="0"/>
                  <w:divBdr>
                    <w:top w:val="none" w:sz="0" w:space="0" w:color="auto"/>
                    <w:left w:val="none" w:sz="0" w:space="0" w:color="auto"/>
                    <w:bottom w:val="none" w:sz="0" w:space="0" w:color="auto"/>
                    <w:right w:val="none" w:sz="0" w:space="0" w:color="auto"/>
                  </w:divBdr>
                </w:div>
                <w:div w:id="173999508">
                  <w:marLeft w:val="0"/>
                  <w:marRight w:val="0"/>
                  <w:marTop w:val="0"/>
                  <w:marBottom w:val="0"/>
                  <w:divBdr>
                    <w:top w:val="none" w:sz="0" w:space="0" w:color="auto"/>
                    <w:left w:val="none" w:sz="0" w:space="0" w:color="auto"/>
                    <w:bottom w:val="none" w:sz="0" w:space="0" w:color="auto"/>
                    <w:right w:val="none" w:sz="0" w:space="0" w:color="auto"/>
                  </w:divBdr>
                </w:div>
                <w:div w:id="307825459">
                  <w:marLeft w:val="0"/>
                  <w:marRight w:val="0"/>
                  <w:marTop w:val="0"/>
                  <w:marBottom w:val="0"/>
                  <w:divBdr>
                    <w:top w:val="none" w:sz="0" w:space="0" w:color="auto"/>
                    <w:left w:val="none" w:sz="0" w:space="0" w:color="auto"/>
                    <w:bottom w:val="none" w:sz="0" w:space="0" w:color="auto"/>
                    <w:right w:val="none" w:sz="0" w:space="0" w:color="auto"/>
                  </w:divBdr>
                </w:div>
                <w:div w:id="891770134">
                  <w:marLeft w:val="0"/>
                  <w:marRight w:val="0"/>
                  <w:marTop w:val="0"/>
                  <w:marBottom w:val="0"/>
                  <w:divBdr>
                    <w:top w:val="none" w:sz="0" w:space="0" w:color="auto"/>
                    <w:left w:val="none" w:sz="0" w:space="0" w:color="auto"/>
                    <w:bottom w:val="none" w:sz="0" w:space="0" w:color="auto"/>
                    <w:right w:val="none" w:sz="0" w:space="0" w:color="auto"/>
                  </w:divBdr>
                </w:div>
                <w:div w:id="1505170158">
                  <w:marLeft w:val="0"/>
                  <w:marRight w:val="0"/>
                  <w:marTop w:val="0"/>
                  <w:marBottom w:val="0"/>
                  <w:divBdr>
                    <w:top w:val="none" w:sz="0" w:space="0" w:color="auto"/>
                    <w:left w:val="none" w:sz="0" w:space="0" w:color="auto"/>
                    <w:bottom w:val="none" w:sz="0" w:space="0" w:color="auto"/>
                    <w:right w:val="none" w:sz="0" w:space="0" w:color="auto"/>
                  </w:divBdr>
                </w:div>
                <w:div w:id="1342049916">
                  <w:marLeft w:val="0"/>
                  <w:marRight w:val="0"/>
                  <w:marTop w:val="0"/>
                  <w:marBottom w:val="0"/>
                  <w:divBdr>
                    <w:top w:val="none" w:sz="0" w:space="0" w:color="auto"/>
                    <w:left w:val="none" w:sz="0" w:space="0" w:color="auto"/>
                    <w:bottom w:val="none" w:sz="0" w:space="0" w:color="auto"/>
                    <w:right w:val="none" w:sz="0" w:space="0" w:color="auto"/>
                  </w:divBdr>
                </w:div>
                <w:div w:id="628170250">
                  <w:marLeft w:val="0"/>
                  <w:marRight w:val="0"/>
                  <w:marTop w:val="0"/>
                  <w:marBottom w:val="0"/>
                  <w:divBdr>
                    <w:top w:val="none" w:sz="0" w:space="0" w:color="auto"/>
                    <w:left w:val="none" w:sz="0" w:space="0" w:color="auto"/>
                    <w:bottom w:val="none" w:sz="0" w:space="0" w:color="auto"/>
                    <w:right w:val="none" w:sz="0" w:space="0" w:color="auto"/>
                  </w:divBdr>
                </w:div>
                <w:div w:id="83456617">
                  <w:marLeft w:val="0"/>
                  <w:marRight w:val="0"/>
                  <w:marTop w:val="0"/>
                  <w:marBottom w:val="0"/>
                  <w:divBdr>
                    <w:top w:val="none" w:sz="0" w:space="0" w:color="auto"/>
                    <w:left w:val="none" w:sz="0" w:space="0" w:color="auto"/>
                    <w:bottom w:val="none" w:sz="0" w:space="0" w:color="auto"/>
                    <w:right w:val="none" w:sz="0" w:space="0" w:color="auto"/>
                  </w:divBdr>
                </w:div>
                <w:div w:id="1170683288">
                  <w:marLeft w:val="0"/>
                  <w:marRight w:val="0"/>
                  <w:marTop w:val="0"/>
                  <w:marBottom w:val="0"/>
                  <w:divBdr>
                    <w:top w:val="none" w:sz="0" w:space="0" w:color="auto"/>
                    <w:left w:val="none" w:sz="0" w:space="0" w:color="auto"/>
                    <w:bottom w:val="none" w:sz="0" w:space="0" w:color="auto"/>
                    <w:right w:val="none" w:sz="0" w:space="0" w:color="auto"/>
                  </w:divBdr>
                </w:div>
                <w:div w:id="453325747">
                  <w:marLeft w:val="0"/>
                  <w:marRight w:val="0"/>
                  <w:marTop w:val="0"/>
                  <w:marBottom w:val="0"/>
                  <w:divBdr>
                    <w:top w:val="none" w:sz="0" w:space="0" w:color="auto"/>
                    <w:left w:val="none" w:sz="0" w:space="0" w:color="auto"/>
                    <w:bottom w:val="none" w:sz="0" w:space="0" w:color="auto"/>
                    <w:right w:val="none" w:sz="0" w:space="0" w:color="auto"/>
                  </w:divBdr>
                </w:div>
                <w:div w:id="1866165656">
                  <w:marLeft w:val="0"/>
                  <w:marRight w:val="0"/>
                  <w:marTop w:val="0"/>
                  <w:marBottom w:val="0"/>
                  <w:divBdr>
                    <w:top w:val="none" w:sz="0" w:space="0" w:color="auto"/>
                    <w:left w:val="none" w:sz="0" w:space="0" w:color="auto"/>
                    <w:bottom w:val="none" w:sz="0" w:space="0" w:color="auto"/>
                    <w:right w:val="none" w:sz="0" w:space="0" w:color="auto"/>
                  </w:divBdr>
                </w:div>
                <w:div w:id="402147456">
                  <w:marLeft w:val="0"/>
                  <w:marRight w:val="0"/>
                  <w:marTop w:val="0"/>
                  <w:marBottom w:val="0"/>
                  <w:divBdr>
                    <w:top w:val="none" w:sz="0" w:space="0" w:color="auto"/>
                    <w:left w:val="none" w:sz="0" w:space="0" w:color="auto"/>
                    <w:bottom w:val="none" w:sz="0" w:space="0" w:color="auto"/>
                    <w:right w:val="none" w:sz="0" w:space="0" w:color="auto"/>
                  </w:divBdr>
                </w:div>
                <w:div w:id="1686204837">
                  <w:marLeft w:val="0"/>
                  <w:marRight w:val="0"/>
                  <w:marTop w:val="0"/>
                  <w:marBottom w:val="0"/>
                  <w:divBdr>
                    <w:top w:val="none" w:sz="0" w:space="0" w:color="auto"/>
                    <w:left w:val="none" w:sz="0" w:space="0" w:color="auto"/>
                    <w:bottom w:val="none" w:sz="0" w:space="0" w:color="auto"/>
                    <w:right w:val="none" w:sz="0" w:space="0" w:color="auto"/>
                  </w:divBdr>
                </w:div>
                <w:div w:id="352466135">
                  <w:marLeft w:val="0"/>
                  <w:marRight w:val="0"/>
                  <w:marTop w:val="0"/>
                  <w:marBottom w:val="0"/>
                  <w:divBdr>
                    <w:top w:val="none" w:sz="0" w:space="0" w:color="auto"/>
                    <w:left w:val="none" w:sz="0" w:space="0" w:color="auto"/>
                    <w:bottom w:val="none" w:sz="0" w:space="0" w:color="auto"/>
                    <w:right w:val="none" w:sz="0" w:space="0" w:color="auto"/>
                  </w:divBdr>
                  <w:divsChild>
                    <w:div w:id="1807963951">
                      <w:marLeft w:val="0"/>
                      <w:marRight w:val="0"/>
                      <w:marTop w:val="0"/>
                      <w:marBottom w:val="0"/>
                      <w:divBdr>
                        <w:top w:val="none" w:sz="0" w:space="0" w:color="auto"/>
                        <w:left w:val="none" w:sz="0" w:space="0" w:color="auto"/>
                        <w:bottom w:val="none" w:sz="0" w:space="0" w:color="auto"/>
                        <w:right w:val="none" w:sz="0" w:space="0" w:color="auto"/>
                      </w:divBdr>
                    </w:div>
                    <w:div w:id="1022632206">
                      <w:marLeft w:val="0"/>
                      <w:marRight w:val="0"/>
                      <w:marTop w:val="0"/>
                      <w:marBottom w:val="0"/>
                      <w:divBdr>
                        <w:top w:val="none" w:sz="0" w:space="0" w:color="auto"/>
                        <w:left w:val="none" w:sz="0" w:space="0" w:color="auto"/>
                        <w:bottom w:val="none" w:sz="0" w:space="0" w:color="auto"/>
                        <w:right w:val="none" w:sz="0" w:space="0" w:color="auto"/>
                      </w:divBdr>
                    </w:div>
                    <w:div w:id="898319047">
                      <w:marLeft w:val="0"/>
                      <w:marRight w:val="0"/>
                      <w:marTop w:val="0"/>
                      <w:marBottom w:val="0"/>
                      <w:divBdr>
                        <w:top w:val="none" w:sz="0" w:space="0" w:color="auto"/>
                        <w:left w:val="none" w:sz="0" w:space="0" w:color="auto"/>
                        <w:bottom w:val="none" w:sz="0" w:space="0" w:color="auto"/>
                        <w:right w:val="none" w:sz="0" w:space="0" w:color="auto"/>
                      </w:divBdr>
                    </w:div>
                    <w:div w:id="1489175169">
                      <w:marLeft w:val="0"/>
                      <w:marRight w:val="0"/>
                      <w:marTop w:val="0"/>
                      <w:marBottom w:val="0"/>
                      <w:divBdr>
                        <w:top w:val="none" w:sz="0" w:space="0" w:color="auto"/>
                        <w:left w:val="none" w:sz="0" w:space="0" w:color="auto"/>
                        <w:bottom w:val="none" w:sz="0" w:space="0" w:color="auto"/>
                        <w:right w:val="none" w:sz="0" w:space="0" w:color="auto"/>
                      </w:divBdr>
                    </w:div>
                    <w:div w:id="572086409">
                      <w:marLeft w:val="0"/>
                      <w:marRight w:val="0"/>
                      <w:marTop w:val="0"/>
                      <w:marBottom w:val="0"/>
                      <w:divBdr>
                        <w:top w:val="none" w:sz="0" w:space="0" w:color="auto"/>
                        <w:left w:val="none" w:sz="0" w:space="0" w:color="auto"/>
                        <w:bottom w:val="none" w:sz="0" w:space="0" w:color="auto"/>
                        <w:right w:val="none" w:sz="0" w:space="0" w:color="auto"/>
                      </w:divBdr>
                    </w:div>
                    <w:div w:id="412439155">
                      <w:marLeft w:val="0"/>
                      <w:marRight w:val="0"/>
                      <w:marTop w:val="0"/>
                      <w:marBottom w:val="0"/>
                      <w:divBdr>
                        <w:top w:val="none" w:sz="0" w:space="0" w:color="auto"/>
                        <w:left w:val="none" w:sz="0" w:space="0" w:color="auto"/>
                        <w:bottom w:val="none" w:sz="0" w:space="0" w:color="auto"/>
                        <w:right w:val="none" w:sz="0" w:space="0" w:color="auto"/>
                      </w:divBdr>
                    </w:div>
                    <w:div w:id="735055023">
                      <w:marLeft w:val="0"/>
                      <w:marRight w:val="0"/>
                      <w:marTop w:val="0"/>
                      <w:marBottom w:val="0"/>
                      <w:divBdr>
                        <w:top w:val="none" w:sz="0" w:space="0" w:color="auto"/>
                        <w:left w:val="none" w:sz="0" w:space="0" w:color="auto"/>
                        <w:bottom w:val="none" w:sz="0" w:space="0" w:color="auto"/>
                        <w:right w:val="none" w:sz="0" w:space="0" w:color="auto"/>
                      </w:divBdr>
                    </w:div>
                    <w:div w:id="642781967">
                      <w:marLeft w:val="0"/>
                      <w:marRight w:val="0"/>
                      <w:marTop w:val="0"/>
                      <w:marBottom w:val="0"/>
                      <w:divBdr>
                        <w:top w:val="none" w:sz="0" w:space="0" w:color="auto"/>
                        <w:left w:val="none" w:sz="0" w:space="0" w:color="auto"/>
                        <w:bottom w:val="none" w:sz="0" w:space="0" w:color="auto"/>
                        <w:right w:val="none" w:sz="0" w:space="0" w:color="auto"/>
                      </w:divBdr>
                    </w:div>
                    <w:div w:id="676346556">
                      <w:marLeft w:val="0"/>
                      <w:marRight w:val="0"/>
                      <w:marTop w:val="0"/>
                      <w:marBottom w:val="0"/>
                      <w:divBdr>
                        <w:top w:val="none" w:sz="0" w:space="0" w:color="auto"/>
                        <w:left w:val="none" w:sz="0" w:space="0" w:color="auto"/>
                        <w:bottom w:val="none" w:sz="0" w:space="0" w:color="auto"/>
                        <w:right w:val="none" w:sz="0" w:space="0" w:color="auto"/>
                      </w:divBdr>
                    </w:div>
                    <w:div w:id="1182353881">
                      <w:marLeft w:val="0"/>
                      <w:marRight w:val="0"/>
                      <w:marTop w:val="0"/>
                      <w:marBottom w:val="0"/>
                      <w:divBdr>
                        <w:top w:val="none" w:sz="0" w:space="0" w:color="auto"/>
                        <w:left w:val="none" w:sz="0" w:space="0" w:color="auto"/>
                        <w:bottom w:val="none" w:sz="0" w:space="0" w:color="auto"/>
                        <w:right w:val="none" w:sz="0" w:space="0" w:color="auto"/>
                      </w:divBdr>
                    </w:div>
                    <w:div w:id="1760590327">
                      <w:marLeft w:val="0"/>
                      <w:marRight w:val="0"/>
                      <w:marTop w:val="0"/>
                      <w:marBottom w:val="0"/>
                      <w:divBdr>
                        <w:top w:val="none" w:sz="0" w:space="0" w:color="auto"/>
                        <w:left w:val="none" w:sz="0" w:space="0" w:color="auto"/>
                        <w:bottom w:val="none" w:sz="0" w:space="0" w:color="auto"/>
                        <w:right w:val="none" w:sz="0" w:space="0" w:color="auto"/>
                      </w:divBdr>
                      <w:divsChild>
                        <w:div w:id="528494080">
                          <w:marLeft w:val="0"/>
                          <w:marRight w:val="0"/>
                          <w:marTop w:val="0"/>
                          <w:marBottom w:val="0"/>
                          <w:divBdr>
                            <w:top w:val="none" w:sz="0" w:space="0" w:color="auto"/>
                            <w:left w:val="none" w:sz="0" w:space="0" w:color="auto"/>
                            <w:bottom w:val="none" w:sz="0" w:space="0" w:color="auto"/>
                            <w:right w:val="none" w:sz="0" w:space="0" w:color="auto"/>
                          </w:divBdr>
                        </w:div>
                        <w:div w:id="1298268226">
                          <w:marLeft w:val="0"/>
                          <w:marRight w:val="0"/>
                          <w:marTop w:val="0"/>
                          <w:marBottom w:val="0"/>
                          <w:divBdr>
                            <w:top w:val="none" w:sz="0" w:space="0" w:color="auto"/>
                            <w:left w:val="none" w:sz="0" w:space="0" w:color="auto"/>
                            <w:bottom w:val="none" w:sz="0" w:space="0" w:color="auto"/>
                            <w:right w:val="none" w:sz="0" w:space="0" w:color="auto"/>
                          </w:divBdr>
                        </w:div>
                        <w:div w:id="1951430325">
                          <w:marLeft w:val="0"/>
                          <w:marRight w:val="0"/>
                          <w:marTop w:val="0"/>
                          <w:marBottom w:val="0"/>
                          <w:divBdr>
                            <w:top w:val="none" w:sz="0" w:space="0" w:color="auto"/>
                            <w:left w:val="none" w:sz="0" w:space="0" w:color="auto"/>
                            <w:bottom w:val="none" w:sz="0" w:space="0" w:color="auto"/>
                            <w:right w:val="none" w:sz="0" w:space="0" w:color="auto"/>
                          </w:divBdr>
                        </w:div>
                        <w:div w:id="581447028">
                          <w:marLeft w:val="0"/>
                          <w:marRight w:val="0"/>
                          <w:marTop w:val="0"/>
                          <w:marBottom w:val="0"/>
                          <w:divBdr>
                            <w:top w:val="none" w:sz="0" w:space="0" w:color="auto"/>
                            <w:left w:val="none" w:sz="0" w:space="0" w:color="auto"/>
                            <w:bottom w:val="none" w:sz="0" w:space="0" w:color="auto"/>
                            <w:right w:val="none" w:sz="0" w:space="0" w:color="auto"/>
                          </w:divBdr>
                        </w:div>
                        <w:div w:id="1215235672">
                          <w:marLeft w:val="0"/>
                          <w:marRight w:val="0"/>
                          <w:marTop w:val="0"/>
                          <w:marBottom w:val="0"/>
                          <w:divBdr>
                            <w:top w:val="none" w:sz="0" w:space="0" w:color="auto"/>
                            <w:left w:val="none" w:sz="0" w:space="0" w:color="auto"/>
                            <w:bottom w:val="none" w:sz="0" w:space="0" w:color="auto"/>
                            <w:right w:val="none" w:sz="0" w:space="0" w:color="auto"/>
                          </w:divBdr>
                        </w:div>
                        <w:div w:id="1843739995">
                          <w:marLeft w:val="0"/>
                          <w:marRight w:val="0"/>
                          <w:marTop w:val="0"/>
                          <w:marBottom w:val="0"/>
                          <w:divBdr>
                            <w:top w:val="none" w:sz="0" w:space="0" w:color="auto"/>
                            <w:left w:val="none" w:sz="0" w:space="0" w:color="auto"/>
                            <w:bottom w:val="none" w:sz="0" w:space="0" w:color="auto"/>
                            <w:right w:val="none" w:sz="0" w:space="0" w:color="auto"/>
                          </w:divBdr>
                        </w:div>
                        <w:div w:id="1684168817">
                          <w:marLeft w:val="0"/>
                          <w:marRight w:val="0"/>
                          <w:marTop w:val="0"/>
                          <w:marBottom w:val="0"/>
                          <w:divBdr>
                            <w:top w:val="none" w:sz="0" w:space="0" w:color="auto"/>
                            <w:left w:val="none" w:sz="0" w:space="0" w:color="auto"/>
                            <w:bottom w:val="none" w:sz="0" w:space="0" w:color="auto"/>
                            <w:right w:val="none" w:sz="0" w:space="0" w:color="auto"/>
                          </w:divBdr>
                          <w:divsChild>
                            <w:div w:id="1792893573">
                              <w:marLeft w:val="0"/>
                              <w:marRight w:val="0"/>
                              <w:marTop w:val="0"/>
                              <w:marBottom w:val="0"/>
                              <w:divBdr>
                                <w:top w:val="none" w:sz="0" w:space="0" w:color="auto"/>
                                <w:left w:val="none" w:sz="0" w:space="0" w:color="auto"/>
                                <w:bottom w:val="none" w:sz="0" w:space="0" w:color="auto"/>
                                <w:right w:val="none" w:sz="0" w:space="0" w:color="auto"/>
                              </w:divBdr>
                            </w:div>
                            <w:div w:id="701781968">
                              <w:marLeft w:val="0"/>
                              <w:marRight w:val="0"/>
                              <w:marTop w:val="0"/>
                              <w:marBottom w:val="0"/>
                              <w:divBdr>
                                <w:top w:val="none" w:sz="0" w:space="0" w:color="auto"/>
                                <w:left w:val="none" w:sz="0" w:space="0" w:color="auto"/>
                                <w:bottom w:val="none" w:sz="0" w:space="0" w:color="auto"/>
                                <w:right w:val="none" w:sz="0" w:space="0" w:color="auto"/>
                              </w:divBdr>
                            </w:div>
                            <w:div w:id="1942109249">
                              <w:marLeft w:val="0"/>
                              <w:marRight w:val="0"/>
                              <w:marTop w:val="0"/>
                              <w:marBottom w:val="0"/>
                              <w:divBdr>
                                <w:top w:val="none" w:sz="0" w:space="0" w:color="auto"/>
                                <w:left w:val="none" w:sz="0" w:space="0" w:color="auto"/>
                                <w:bottom w:val="none" w:sz="0" w:space="0" w:color="auto"/>
                                <w:right w:val="none" w:sz="0" w:space="0" w:color="auto"/>
                              </w:divBdr>
                            </w:div>
                            <w:div w:id="1029334596">
                              <w:marLeft w:val="0"/>
                              <w:marRight w:val="0"/>
                              <w:marTop w:val="0"/>
                              <w:marBottom w:val="0"/>
                              <w:divBdr>
                                <w:top w:val="none" w:sz="0" w:space="0" w:color="auto"/>
                                <w:left w:val="none" w:sz="0" w:space="0" w:color="auto"/>
                                <w:bottom w:val="none" w:sz="0" w:space="0" w:color="auto"/>
                                <w:right w:val="none" w:sz="0" w:space="0" w:color="auto"/>
                              </w:divBdr>
                              <w:divsChild>
                                <w:div w:id="864487175">
                                  <w:marLeft w:val="0"/>
                                  <w:marRight w:val="0"/>
                                  <w:marTop w:val="0"/>
                                  <w:marBottom w:val="0"/>
                                  <w:divBdr>
                                    <w:top w:val="none" w:sz="0" w:space="0" w:color="auto"/>
                                    <w:left w:val="none" w:sz="0" w:space="0" w:color="auto"/>
                                    <w:bottom w:val="none" w:sz="0" w:space="0" w:color="auto"/>
                                    <w:right w:val="none" w:sz="0" w:space="0" w:color="auto"/>
                                  </w:divBdr>
                                </w:div>
                                <w:div w:id="407387717">
                                  <w:marLeft w:val="0"/>
                                  <w:marRight w:val="0"/>
                                  <w:marTop w:val="0"/>
                                  <w:marBottom w:val="0"/>
                                  <w:divBdr>
                                    <w:top w:val="none" w:sz="0" w:space="0" w:color="auto"/>
                                    <w:left w:val="none" w:sz="0" w:space="0" w:color="auto"/>
                                    <w:bottom w:val="none" w:sz="0" w:space="0" w:color="auto"/>
                                    <w:right w:val="none" w:sz="0" w:space="0" w:color="auto"/>
                                  </w:divBdr>
                                </w:div>
                                <w:div w:id="2130858463">
                                  <w:marLeft w:val="0"/>
                                  <w:marRight w:val="0"/>
                                  <w:marTop w:val="0"/>
                                  <w:marBottom w:val="0"/>
                                  <w:divBdr>
                                    <w:top w:val="none" w:sz="0" w:space="0" w:color="auto"/>
                                    <w:left w:val="none" w:sz="0" w:space="0" w:color="auto"/>
                                    <w:bottom w:val="none" w:sz="0" w:space="0" w:color="auto"/>
                                    <w:right w:val="none" w:sz="0" w:space="0" w:color="auto"/>
                                  </w:divBdr>
                                </w:div>
                                <w:div w:id="2096777995">
                                  <w:marLeft w:val="0"/>
                                  <w:marRight w:val="0"/>
                                  <w:marTop w:val="0"/>
                                  <w:marBottom w:val="0"/>
                                  <w:divBdr>
                                    <w:top w:val="none" w:sz="0" w:space="0" w:color="auto"/>
                                    <w:left w:val="none" w:sz="0" w:space="0" w:color="auto"/>
                                    <w:bottom w:val="none" w:sz="0" w:space="0" w:color="auto"/>
                                    <w:right w:val="none" w:sz="0" w:space="0" w:color="auto"/>
                                  </w:divBdr>
                                </w:div>
                                <w:div w:id="3635334">
                                  <w:marLeft w:val="0"/>
                                  <w:marRight w:val="0"/>
                                  <w:marTop w:val="0"/>
                                  <w:marBottom w:val="0"/>
                                  <w:divBdr>
                                    <w:top w:val="none" w:sz="0" w:space="0" w:color="auto"/>
                                    <w:left w:val="none" w:sz="0" w:space="0" w:color="auto"/>
                                    <w:bottom w:val="none" w:sz="0" w:space="0" w:color="auto"/>
                                    <w:right w:val="none" w:sz="0" w:space="0" w:color="auto"/>
                                  </w:divBdr>
                                </w:div>
                                <w:div w:id="1511138199">
                                  <w:marLeft w:val="0"/>
                                  <w:marRight w:val="0"/>
                                  <w:marTop w:val="0"/>
                                  <w:marBottom w:val="0"/>
                                  <w:divBdr>
                                    <w:top w:val="none" w:sz="0" w:space="0" w:color="auto"/>
                                    <w:left w:val="none" w:sz="0" w:space="0" w:color="auto"/>
                                    <w:bottom w:val="none" w:sz="0" w:space="0" w:color="auto"/>
                                    <w:right w:val="none" w:sz="0" w:space="0" w:color="auto"/>
                                  </w:divBdr>
                                </w:div>
                                <w:div w:id="1767993437">
                                  <w:marLeft w:val="0"/>
                                  <w:marRight w:val="0"/>
                                  <w:marTop w:val="0"/>
                                  <w:marBottom w:val="0"/>
                                  <w:divBdr>
                                    <w:top w:val="none" w:sz="0" w:space="0" w:color="auto"/>
                                    <w:left w:val="none" w:sz="0" w:space="0" w:color="auto"/>
                                    <w:bottom w:val="none" w:sz="0" w:space="0" w:color="auto"/>
                                    <w:right w:val="none" w:sz="0" w:space="0" w:color="auto"/>
                                  </w:divBdr>
                                </w:div>
                                <w:div w:id="943613877">
                                  <w:marLeft w:val="0"/>
                                  <w:marRight w:val="0"/>
                                  <w:marTop w:val="0"/>
                                  <w:marBottom w:val="0"/>
                                  <w:divBdr>
                                    <w:top w:val="none" w:sz="0" w:space="0" w:color="auto"/>
                                    <w:left w:val="none" w:sz="0" w:space="0" w:color="auto"/>
                                    <w:bottom w:val="none" w:sz="0" w:space="0" w:color="auto"/>
                                    <w:right w:val="none" w:sz="0" w:space="0" w:color="auto"/>
                                  </w:divBdr>
                                </w:div>
                                <w:div w:id="572282114">
                                  <w:marLeft w:val="0"/>
                                  <w:marRight w:val="0"/>
                                  <w:marTop w:val="0"/>
                                  <w:marBottom w:val="0"/>
                                  <w:divBdr>
                                    <w:top w:val="none" w:sz="0" w:space="0" w:color="auto"/>
                                    <w:left w:val="none" w:sz="0" w:space="0" w:color="auto"/>
                                    <w:bottom w:val="none" w:sz="0" w:space="0" w:color="auto"/>
                                    <w:right w:val="none" w:sz="0" w:space="0" w:color="auto"/>
                                  </w:divBdr>
                                </w:div>
                                <w:div w:id="1201358760">
                                  <w:marLeft w:val="0"/>
                                  <w:marRight w:val="0"/>
                                  <w:marTop w:val="0"/>
                                  <w:marBottom w:val="0"/>
                                  <w:divBdr>
                                    <w:top w:val="none" w:sz="0" w:space="0" w:color="auto"/>
                                    <w:left w:val="none" w:sz="0" w:space="0" w:color="auto"/>
                                    <w:bottom w:val="none" w:sz="0" w:space="0" w:color="auto"/>
                                    <w:right w:val="none" w:sz="0" w:space="0" w:color="auto"/>
                                  </w:divBdr>
                                </w:div>
                                <w:div w:id="332029242">
                                  <w:marLeft w:val="0"/>
                                  <w:marRight w:val="0"/>
                                  <w:marTop w:val="0"/>
                                  <w:marBottom w:val="0"/>
                                  <w:divBdr>
                                    <w:top w:val="none" w:sz="0" w:space="0" w:color="auto"/>
                                    <w:left w:val="none" w:sz="0" w:space="0" w:color="auto"/>
                                    <w:bottom w:val="none" w:sz="0" w:space="0" w:color="auto"/>
                                    <w:right w:val="none" w:sz="0" w:space="0" w:color="auto"/>
                                  </w:divBdr>
                                </w:div>
                                <w:div w:id="580991259">
                                  <w:marLeft w:val="0"/>
                                  <w:marRight w:val="0"/>
                                  <w:marTop w:val="0"/>
                                  <w:marBottom w:val="0"/>
                                  <w:divBdr>
                                    <w:top w:val="none" w:sz="0" w:space="0" w:color="auto"/>
                                    <w:left w:val="none" w:sz="0" w:space="0" w:color="auto"/>
                                    <w:bottom w:val="none" w:sz="0" w:space="0" w:color="auto"/>
                                    <w:right w:val="none" w:sz="0" w:space="0" w:color="auto"/>
                                  </w:divBdr>
                                </w:div>
                                <w:div w:id="2362294">
                                  <w:marLeft w:val="0"/>
                                  <w:marRight w:val="0"/>
                                  <w:marTop w:val="0"/>
                                  <w:marBottom w:val="0"/>
                                  <w:divBdr>
                                    <w:top w:val="none" w:sz="0" w:space="0" w:color="auto"/>
                                    <w:left w:val="none" w:sz="0" w:space="0" w:color="auto"/>
                                    <w:bottom w:val="none" w:sz="0" w:space="0" w:color="auto"/>
                                    <w:right w:val="none" w:sz="0" w:space="0" w:color="auto"/>
                                  </w:divBdr>
                                  <w:divsChild>
                                    <w:div w:id="1795832966">
                                      <w:marLeft w:val="0"/>
                                      <w:marRight w:val="0"/>
                                      <w:marTop w:val="0"/>
                                      <w:marBottom w:val="0"/>
                                      <w:divBdr>
                                        <w:top w:val="none" w:sz="0" w:space="0" w:color="auto"/>
                                        <w:left w:val="none" w:sz="0" w:space="0" w:color="auto"/>
                                        <w:bottom w:val="none" w:sz="0" w:space="0" w:color="auto"/>
                                        <w:right w:val="none" w:sz="0" w:space="0" w:color="auto"/>
                                      </w:divBdr>
                                    </w:div>
                                    <w:div w:id="2084065739">
                                      <w:marLeft w:val="0"/>
                                      <w:marRight w:val="0"/>
                                      <w:marTop w:val="0"/>
                                      <w:marBottom w:val="0"/>
                                      <w:divBdr>
                                        <w:top w:val="none" w:sz="0" w:space="0" w:color="auto"/>
                                        <w:left w:val="none" w:sz="0" w:space="0" w:color="auto"/>
                                        <w:bottom w:val="none" w:sz="0" w:space="0" w:color="auto"/>
                                        <w:right w:val="none" w:sz="0" w:space="0" w:color="auto"/>
                                      </w:divBdr>
                                    </w:div>
                                    <w:div w:id="1908033683">
                                      <w:marLeft w:val="0"/>
                                      <w:marRight w:val="0"/>
                                      <w:marTop w:val="0"/>
                                      <w:marBottom w:val="0"/>
                                      <w:divBdr>
                                        <w:top w:val="none" w:sz="0" w:space="0" w:color="auto"/>
                                        <w:left w:val="none" w:sz="0" w:space="0" w:color="auto"/>
                                        <w:bottom w:val="none" w:sz="0" w:space="0" w:color="auto"/>
                                        <w:right w:val="none" w:sz="0" w:space="0" w:color="auto"/>
                                      </w:divBdr>
                                    </w:div>
                                    <w:div w:id="1550267163">
                                      <w:marLeft w:val="0"/>
                                      <w:marRight w:val="0"/>
                                      <w:marTop w:val="0"/>
                                      <w:marBottom w:val="0"/>
                                      <w:divBdr>
                                        <w:top w:val="none" w:sz="0" w:space="0" w:color="auto"/>
                                        <w:left w:val="none" w:sz="0" w:space="0" w:color="auto"/>
                                        <w:bottom w:val="none" w:sz="0" w:space="0" w:color="auto"/>
                                        <w:right w:val="none" w:sz="0" w:space="0" w:color="auto"/>
                                      </w:divBdr>
                                    </w:div>
                                    <w:div w:id="406616700">
                                      <w:marLeft w:val="0"/>
                                      <w:marRight w:val="0"/>
                                      <w:marTop w:val="0"/>
                                      <w:marBottom w:val="0"/>
                                      <w:divBdr>
                                        <w:top w:val="none" w:sz="0" w:space="0" w:color="auto"/>
                                        <w:left w:val="none" w:sz="0" w:space="0" w:color="auto"/>
                                        <w:bottom w:val="none" w:sz="0" w:space="0" w:color="auto"/>
                                        <w:right w:val="none" w:sz="0" w:space="0" w:color="auto"/>
                                      </w:divBdr>
                                    </w:div>
                                    <w:div w:id="806892497">
                                      <w:marLeft w:val="0"/>
                                      <w:marRight w:val="0"/>
                                      <w:marTop w:val="0"/>
                                      <w:marBottom w:val="0"/>
                                      <w:divBdr>
                                        <w:top w:val="none" w:sz="0" w:space="0" w:color="auto"/>
                                        <w:left w:val="none" w:sz="0" w:space="0" w:color="auto"/>
                                        <w:bottom w:val="none" w:sz="0" w:space="0" w:color="auto"/>
                                        <w:right w:val="none" w:sz="0" w:space="0" w:color="auto"/>
                                      </w:divBdr>
                                      <w:divsChild>
                                        <w:div w:id="99305259">
                                          <w:marLeft w:val="0"/>
                                          <w:marRight w:val="0"/>
                                          <w:marTop w:val="0"/>
                                          <w:marBottom w:val="0"/>
                                          <w:divBdr>
                                            <w:top w:val="none" w:sz="0" w:space="0" w:color="auto"/>
                                            <w:left w:val="none" w:sz="0" w:space="0" w:color="auto"/>
                                            <w:bottom w:val="none" w:sz="0" w:space="0" w:color="auto"/>
                                            <w:right w:val="none" w:sz="0" w:space="0" w:color="auto"/>
                                          </w:divBdr>
                                        </w:div>
                                        <w:div w:id="1458916343">
                                          <w:marLeft w:val="0"/>
                                          <w:marRight w:val="0"/>
                                          <w:marTop w:val="0"/>
                                          <w:marBottom w:val="0"/>
                                          <w:divBdr>
                                            <w:top w:val="none" w:sz="0" w:space="0" w:color="auto"/>
                                            <w:left w:val="none" w:sz="0" w:space="0" w:color="auto"/>
                                            <w:bottom w:val="none" w:sz="0" w:space="0" w:color="auto"/>
                                            <w:right w:val="none" w:sz="0" w:space="0" w:color="auto"/>
                                          </w:divBdr>
                                        </w:div>
                                        <w:div w:id="1508715423">
                                          <w:marLeft w:val="0"/>
                                          <w:marRight w:val="0"/>
                                          <w:marTop w:val="0"/>
                                          <w:marBottom w:val="0"/>
                                          <w:divBdr>
                                            <w:top w:val="none" w:sz="0" w:space="0" w:color="auto"/>
                                            <w:left w:val="none" w:sz="0" w:space="0" w:color="auto"/>
                                            <w:bottom w:val="none" w:sz="0" w:space="0" w:color="auto"/>
                                            <w:right w:val="none" w:sz="0" w:space="0" w:color="auto"/>
                                          </w:divBdr>
                                        </w:div>
                                        <w:div w:id="2089229522">
                                          <w:marLeft w:val="0"/>
                                          <w:marRight w:val="0"/>
                                          <w:marTop w:val="0"/>
                                          <w:marBottom w:val="0"/>
                                          <w:divBdr>
                                            <w:top w:val="none" w:sz="0" w:space="0" w:color="auto"/>
                                            <w:left w:val="none" w:sz="0" w:space="0" w:color="auto"/>
                                            <w:bottom w:val="none" w:sz="0" w:space="0" w:color="auto"/>
                                            <w:right w:val="none" w:sz="0" w:space="0" w:color="auto"/>
                                          </w:divBdr>
                                        </w:div>
                                        <w:div w:id="1143110626">
                                          <w:marLeft w:val="0"/>
                                          <w:marRight w:val="0"/>
                                          <w:marTop w:val="0"/>
                                          <w:marBottom w:val="0"/>
                                          <w:divBdr>
                                            <w:top w:val="none" w:sz="0" w:space="0" w:color="auto"/>
                                            <w:left w:val="none" w:sz="0" w:space="0" w:color="auto"/>
                                            <w:bottom w:val="none" w:sz="0" w:space="0" w:color="auto"/>
                                            <w:right w:val="none" w:sz="0" w:space="0" w:color="auto"/>
                                          </w:divBdr>
                                        </w:div>
                                        <w:div w:id="767043397">
                                          <w:marLeft w:val="0"/>
                                          <w:marRight w:val="0"/>
                                          <w:marTop w:val="0"/>
                                          <w:marBottom w:val="0"/>
                                          <w:divBdr>
                                            <w:top w:val="none" w:sz="0" w:space="0" w:color="auto"/>
                                            <w:left w:val="none" w:sz="0" w:space="0" w:color="auto"/>
                                            <w:bottom w:val="none" w:sz="0" w:space="0" w:color="auto"/>
                                            <w:right w:val="none" w:sz="0" w:space="0" w:color="auto"/>
                                          </w:divBdr>
                                        </w:div>
                                        <w:div w:id="239605569">
                                          <w:marLeft w:val="0"/>
                                          <w:marRight w:val="0"/>
                                          <w:marTop w:val="0"/>
                                          <w:marBottom w:val="0"/>
                                          <w:divBdr>
                                            <w:top w:val="none" w:sz="0" w:space="0" w:color="auto"/>
                                            <w:left w:val="none" w:sz="0" w:space="0" w:color="auto"/>
                                            <w:bottom w:val="none" w:sz="0" w:space="0" w:color="auto"/>
                                            <w:right w:val="none" w:sz="0" w:space="0" w:color="auto"/>
                                          </w:divBdr>
                                        </w:div>
                                        <w:div w:id="742065055">
                                          <w:marLeft w:val="0"/>
                                          <w:marRight w:val="0"/>
                                          <w:marTop w:val="0"/>
                                          <w:marBottom w:val="0"/>
                                          <w:divBdr>
                                            <w:top w:val="none" w:sz="0" w:space="0" w:color="auto"/>
                                            <w:left w:val="none" w:sz="0" w:space="0" w:color="auto"/>
                                            <w:bottom w:val="none" w:sz="0" w:space="0" w:color="auto"/>
                                            <w:right w:val="none" w:sz="0" w:space="0" w:color="auto"/>
                                          </w:divBdr>
                                        </w:div>
                                        <w:div w:id="1669668574">
                                          <w:marLeft w:val="0"/>
                                          <w:marRight w:val="0"/>
                                          <w:marTop w:val="0"/>
                                          <w:marBottom w:val="0"/>
                                          <w:divBdr>
                                            <w:top w:val="none" w:sz="0" w:space="0" w:color="auto"/>
                                            <w:left w:val="none" w:sz="0" w:space="0" w:color="auto"/>
                                            <w:bottom w:val="none" w:sz="0" w:space="0" w:color="auto"/>
                                            <w:right w:val="none" w:sz="0" w:space="0" w:color="auto"/>
                                          </w:divBdr>
                                        </w:div>
                                        <w:div w:id="769395998">
                                          <w:marLeft w:val="0"/>
                                          <w:marRight w:val="0"/>
                                          <w:marTop w:val="0"/>
                                          <w:marBottom w:val="0"/>
                                          <w:divBdr>
                                            <w:top w:val="none" w:sz="0" w:space="0" w:color="auto"/>
                                            <w:left w:val="none" w:sz="0" w:space="0" w:color="auto"/>
                                            <w:bottom w:val="none" w:sz="0" w:space="0" w:color="auto"/>
                                            <w:right w:val="none" w:sz="0" w:space="0" w:color="auto"/>
                                          </w:divBdr>
                                        </w:div>
                                        <w:div w:id="906459427">
                                          <w:marLeft w:val="0"/>
                                          <w:marRight w:val="0"/>
                                          <w:marTop w:val="0"/>
                                          <w:marBottom w:val="0"/>
                                          <w:divBdr>
                                            <w:top w:val="none" w:sz="0" w:space="0" w:color="auto"/>
                                            <w:left w:val="none" w:sz="0" w:space="0" w:color="auto"/>
                                            <w:bottom w:val="none" w:sz="0" w:space="0" w:color="auto"/>
                                            <w:right w:val="none" w:sz="0" w:space="0" w:color="auto"/>
                                          </w:divBdr>
                                        </w:div>
                                        <w:div w:id="1764299191">
                                          <w:marLeft w:val="0"/>
                                          <w:marRight w:val="0"/>
                                          <w:marTop w:val="0"/>
                                          <w:marBottom w:val="0"/>
                                          <w:divBdr>
                                            <w:top w:val="none" w:sz="0" w:space="0" w:color="auto"/>
                                            <w:left w:val="none" w:sz="0" w:space="0" w:color="auto"/>
                                            <w:bottom w:val="none" w:sz="0" w:space="0" w:color="auto"/>
                                            <w:right w:val="none" w:sz="0" w:space="0" w:color="auto"/>
                                          </w:divBdr>
                                        </w:div>
                                        <w:div w:id="831917373">
                                          <w:marLeft w:val="0"/>
                                          <w:marRight w:val="0"/>
                                          <w:marTop w:val="0"/>
                                          <w:marBottom w:val="0"/>
                                          <w:divBdr>
                                            <w:top w:val="none" w:sz="0" w:space="0" w:color="auto"/>
                                            <w:left w:val="none" w:sz="0" w:space="0" w:color="auto"/>
                                            <w:bottom w:val="none" w:sz="0" w:space="0" w:color="auto"/>
                                            <w:right w:val="none" w:sz="0" w:space="0" w:color="auto"/>
                                          </w:divBdr>
                                        </w:div>
                                        <w:div w:id="1834880064">
                                          <w:marLeft w:val="0"/>
                                          <w:marRight w:val="0"/>
                                          <w:marTop w:val="0"/>
                                          <w:marBottom w:val="0"/>
                                          <w:divBdr>
                                            <w:top w:val="none" w:sz="0" w:space="0" w:color="auto"/>
                                            <w:left w:val="none" w:sz="0" w:space="0" w:color="auto"/>
                                            <w:bottom w:val="none" w:sz="0" w:space="0" w:color="auto"/>
                                            <w:right w:val="none" w:sz="0" w:space="0" w:color="auto"/>
                                          </w:divBdr>
                                        </w:div>
                                        <w:div w:id="1987854620">
                                          <w:marLeft w:val="0"/>
                                          <w:marRight w:val="0"/>
                                          <w:marTop w:val="0"/>
                                          <w:marBottom w:val="0"/>
                                          <w:divBdr>
                                            <w:top w:val="none" w:sz="0" w:space="0" w:color="auto"/>
                                            <w:left w:val="none" w:sz="0" w:space="0" w:color="auto"/>
                                            <w:bottom w:val="none" w:sz="0" w:space="0" w:color="auto"/>
                                            <w:right w:val="none" w:sz="0" w:space="0" w:color="auto"/>
                                          </w:divBdr>
                                        </w:div>
                                        <w:div w:id="1596280440">
                                          <w:marLeft w:val="0"/>
                                          <w:marRight w:val="0"/>
                                          <w:marTop w:val="0"/>
                                          <w:marBottom w:val="0"/>
                                          <w:divBdr>
                                            <w:top w:val="none" w:sz="0" w:space="0" w:color="auto"/>
                                            <w:left w:val="none" w:sz="0" w:space="0" w:color="auto"/>
                                            <w:bottom w:val="none" w:sz="0" w:space="0" w:color="auto"/>
                                            <w:right w:val="none" w:sz="0" w:space="0" w:color="auto"/>
                                          </w:divBdr>
                                        </w:div>
                                        <w:div w:id="2062055249">
                                          <w:marLeft w:val="0"/>
                                          <w:marRight w:val="0"/>
                                          <w:marTop w:val="0"/>
                                          <w:marBottom w:val="0"/>
                                          <w:divBdr>
                                            <w:top w:val="none" w:sz="0" w:space="0" w:color="auto"/>
                                            <w:left w:val="none" w:sz="0" w:space="0" w:color="auto"/>
                                            <w:bottom w:val="none" w:sz="0" w:space="0" w:color="auto"/>
                                            <w:right w:val="none" w:sz="0" w:space="0" w:color="auto"/>
                                          </w:divBdr>
                                        </w:div>
                                        <w:div w:id="2105760346">
                                          <w:marLeft w:val="0"/>
                                          <w:marRight w:val="0"/>
                                          <w:marTop w:val="0"/>
                                          <w:marBottom w:val="0"/>
                                          <w:divBdr>
                                            <w:top w:val="none" w:sz="0" w:space="0" w:color="auto"/>
                                            <w:left w:val="none" w:sz="0" w:space="0" w:color="auto"/>
                                            <w:bottom w:val="none" w:sz="0" w:space="0" w:color="auto"/>
                                            <w:right w:val="none" w:sz="0" w:space="0" w:color="auto"/>
                                          </w:divBdr>
                                        </w:div>
                                        <w:div w:id="1422871536">
                                          <w:marLeft w:val="0"/>
                                          <w:marRight w:val="0"/>
                                          <w:marTop w:val="0"/>
                                          <w:marBottom w:val="0"/>
                                          <w:divBdr>
                                            <w:top w:val="none" w:sz="0" w:space="0" w:color="auto"/>
                                            <w:left w:val="none" w:sz="0" w:space="0" w:color="auto"/>
                                            <w:bottom w:val="none" w:sz="0" w:space="0" w:color="auto"/>
                                            <w:right w:val="none" w:sz="0" w:space="0" w:color="auto"/>
                                          </w:divBdr>
                                        </w:div>
                                        <w:div w:id="1239679675">
                                          <w:marLeft w:val="0"/>
                                          <w:marRight w:val="0"/>
                                          <w:marTop w:val="0"/>
                                          <w:marBottom w:val="0"/>
                                          <w:divBdr>
                                            <w:top w:val="none" w:sz="0" w:space="0" w:color="auto"/>
                                            <w:left w:val="none" w:sz="0" w:space="0" w:color="auto"/>
                                            <w:bottom w:val="none" w:sz="0" w:space="0" w:color="auto"/>
                                            <w:right w:val="none" w:sz="0" w:space="0" w:color="auto"/>
                                          </w:divBdr>
                                        </w:div>
                                        <w:div w:id="1170750990">
                                          <w:marLeft w:val="0"/>
                                          <w:marRight w:val="0"/>
                                          <w:marTop w:val="0"/>
                                          <w:marBottom w:val="0"/>
                                          <w:divBdr>
                                            <w:top w:val="none" w:sz="0" w:space="0" w:color="auto"/>
                                            <w:left w:val="none" w:sz="0" w:space="0" w:color="auto"/>
                                            <w:bottom w:val="none" w:sz="0" w:space="0" w:color="auto"/>
                                            <w:right w:val="none" w:sz="0" w:space="0" w:color="auto"/>
                                          </w:divBdr>
                                        </w:div>
                                        <w:div w:id="766265873">
                                          <w:marLeft w:val="0"/>
                                          <w:marRight w:val="0"/>
                                          <w:marTop w:val="0"/>
                                          <w:marBottom w:val="0"/>
                                          <w:divBdr>
                                            <w:top w:val="none" w:sz="0" w:space="0" w:color="auto"/>
                                            <w:left w:val="none" w:sz="0" w:space="0" w:color="auto"/>
                                            <w:bottom w:val="none" w:sz="0" w:space="0" w:color="auto"/>
                                            <w:right w:val="none" w:sz="0" w:space="0" w:color="auto"/>
                                          </w:divBdr>
                                        </w:div>
                                        <w:div w:id="438061715">
                                          <w:marLeft w:val="0"/>
                                          <w:marRight w:val="0"/>
                                          <w:marTop w:val="0"/>
                                          <w:marBottom w:val="0"/>
                                          <w:divBdr>
                                            <w:top w:val="none" w:sz="0" w:space="0" w:color="auto"/>
                                            <w:left w:val="none" w:sz="0" w:space="0" w:color="auto"/>
                                            <w:bottom w:val="none" w:sz="0" w:space="0" w:color="auto"/>
                                            <w:right w:val="none" w:sz="0" w:space="0" w:color="auto"/>
                                          </w:divBdr>
                                        </w:div>
                                        <w:div w:id="2076780194">
                                          <w:marLeft w:val="0"/>
                                          <w:marRight w:val="0"/>
                                          <w:marTop w:val="0"/>
                                          <w:marBottom w:val="0"/>
                                          <w:divBdr>
                                            <w:top w:val="none" w:sz="0" w:space="0" w:color="auto"/>
                                            <w:left w:val="none" w:sz="0" w:space="0" w:color="auto"/>
                                            <w:bottom w:val="none" w:sz="0" w:space="0" w:color="auto"/>
                                            <w:right w:val="none" w:sz="0" w:space="0" w:color="auto"/>
                                          </w:divBdr>
                                          <w:divsChild>
                                            <w:div w:id="58869429">
                                              <w:marLeft w:val="0"/>
                                              <w:marRight w:val="0"/>
                                              <w:marTop w:val="0"/>
                                              <w:marBottom w:val="0"/>
                                              <w:divBdr>
                                                <w:top w:val="none" w:sz="0" w:space="0" w:color="auto"/>
                                                <w:left w:val="none" w:sz="0" w:space="0" w:color="auto"/>
                                                <w:bottom w:val="none" w:sz="0" w:space="0" w:color="auto"/>
                                                <w:right w:val="none" w:sz="0" w:space="0" w:color="auto"/>
                                              </w:divBdr>
                                            </w:div>
                                            <w:div w:id="1028603803">
                                              <w:marLeft w:val="0"/>
                                              <w:marRight w:val="0"/>
                                              <w:marTop w:val="0"/>
                                              <w:marBottom w:val="0"/>
                                              <w:divBdr>
                                                <w:top w:val="none" w:sz="0" w:space="0" w:color="auto"/>
                                                <w:left w:val="none" w:sz="0" w:space="0" w:color="auto"/>
                                                <w:bottom w:val="none" w:sz="0" w:space="0" w:color="auto"/>
                                                <w:right w:val="none" w:sz="0" w:space="0" w:color="auto"/>
                                              </w:divBdr>
                                            </w:div>
                                            <w:div w:id="1158040784">
                                              <w:marLeft w:val="0"/>
                                              <w:marRight w:val="0"/>
                                              <w:marTop w:val="0"/>
                                              <w:marBottom w:val="0"/>
                                              <w:divBdr>
                                                <w:top w:val="none" w:sz="0" w:space="0" w:color="auto"/>
                                                <w:left w:val="none" w:sz="0" w:space="0" w:color="auto"/>
                                                <w:bottom w:val="none" w:sz="0" w:space="0" w:color="auto"/>
                                                <w:right w:val="none" w:sz="0" w:space="0" w:color="auto"/>
                                              </w:divBdr>
                                            </w:div>
                                            <w:div w:id="1767268116">
                                              <w:marLeft w:val="0"/>
                                              <w:marRight w:val="0"/>
                                              <w:marTop w:val="0"/>
                                              <w:marBottom w:val="0"/>
                                              <w:divBdr>
                                                <w:top w:val="none" w:sz="0" w:space="0" w:color="auto"/>
                                                <w:left w:val="none" w:sz="0" w:space="0" w:color="auto"/>
                                                <w:bottom w:val="none" w:sz="0" w:space="0" w:color="auto"/>
                                                <w:right w:val="none" w:sz="0" w:space="0" w:color="auto"/>
                                              </w:divBdr>
                                            </w:div>
                                            <w:div w:id="562718061">
                                              <w:marLeft w:val="0"/>
                                              <w:marRight w:val="0"/>
                                              <w:marTop w:val="0"/>
                                              <w:marBottom w:val="0"/>
                                              <w:divBdr>
                                                <w:top w:val="none" w:sz="0" w:space="0" w:color="auto"/>
                                                <w:left w:val="none" w:sz="0" w:space="0" w:color="auto"/>
                                                <w:bottom w:val="none" w:sz="0" w:space="0" w:color="auto"/>
                                                <w:right w:val="none" w:sz="0" w:space="0" w:color="auto"/>
                                              </w:divBdr>
                                            </w:div>
                                            <w:div w:id="1067267378">
                                              <w:marLeft w:val="0"/>
                                              <w:marRight w:val="0"/>
                                              <w:marTop w:val="0"/>
                                              <w:marBottom w:val="0"/>
                                              <w:divBdr>
                                                <w:top w:val="none" w:sz="0" w:space="0" w:color="auto"/>
                                                <w:left w:val="none" w:sz="0" w:space="0" w:color="auto"/>
                                                <w:bottom w:val="none" w:sz="0" w:space="0" w:color="auto"/>
                                                <w:right w:val="none" w:sz="0" w:space="0" w:color="auto"/>
                                              </w:divBdr>
                                            </w:div>
                                            <w:div w:id="1168137488">
                                              <w:marLeft w:val="0"/>
                                              <w:marRight w:val="0"/>
                                              <w:marTop w:val="0"/>
                                              <w:marBottom w:val="0"/>
                                              <w:divBdr>
                                                <w:top w:val="none" w:sz="0" w:space="0" w:color="auto"/>
                                                <w:left w:val="none" w:sz="0" w:space="0" w:color="auto"/>
                                                <w:bottom w:val="none" w:sz="0" w:space="0" w:color="auto"/>
                                                <w:right w:val="none" w:sz="0" w:space="0" w:color="auto"/>
                                              </w:divBdr>
                                            </w:div>
                                            <w:div w:id="1071734798">
                                              <w:marLeft w:val="0"/>
                                              <w:marRight w:val="0"/>
                                              <w:marTop w:val="0"/>
                                              <w:marBottom w:val="0"/>
                                              <w:divBdr>
                                                <w:top w:val="none" w:sz="0" w:space="0" w:color="auto"/>
                                                <w:left w:val="none" w:sz="0" w:space="0" w:color="auto"/>
                                                <w:bottom w:val="none" w:sz="0" w:space="0" w:color="auto"/>
                                                <w:right w:val="none" w:sz="0" w:space="0" w:color="auto"/>
                                              </w:divBdr>
                                            </w:div>
                                            <w:div w:id="325138059">
                                              <w:marLeft w:val="0"/>
                                              <w:marRight w:val="0"/>
                                              <w:marTop w:val="0"/>
                                              <w:marBottom w:val="0"/>
                                              <w:divBdr>
                                                <w:top w:val="none" w:sz="0" w:space="0" w:color="auto"/>
                                                <w:left w:val="none" w:sz="0" w:space="0" w:color="auto"/>
                                                <w:bottom w:val="none" w:sz="0" w:space="0" w:color="auto"/>
                                                <w:right w:val="none" w:sz="0" w:space="0" w:color="auto"/>
                                              </w:divBdr>
                                            </w:div>
                                            <w:div w:id="153224811">
                                              <w:marLeft w:val="0"/>
                                              <w:marRight w:val="0"/>
                                              <w:marTop w:val="0"/>
                                              <w:marBottom w:val="0"/>
                                              <w:divBdr>
                                                <w:top w:val="none" w:sz="0" w:space="0" w:color="auto"/>
                                                <w:left w:val="none" w:sz="0" w:space="0" w:color="auto"/>
                                                <w:bottom w:val="none" w:sz="0" w:space="0" w:color="auto"/>
                                                <w:right w:val="none" w:sz="0" w:space="0" w:color="auto"/>
                                              </w:divBdr>
                                            </w:div>
                                            <w:div w:id="1041053119">
                                              <w:marLeft w:val="0"/>
                                              <w:marRight w:val="0"/>
                                              <w:marTop w:val="0"/>
                                              <w:marBottom w:val="0"/>
                                              <w:divBdr>
                                                <w:top w:val="none" w:sz="0" w:space="0" w:color="auto"/>
                                                <w:left w:val="none" w:sz="0" w:space="0" w:color="auto"/>
                                                <w:bottom w:val="none" w:sz="0" w:space="0" w:color="auto"/>
                                                <w:right w:val="none" w:sz="0" w:space="0" w:color="auto"/>
                                              </w:divBdr>
                                            </w:div>
                                            <w:div w:id="2133669000">
                                              <w:marLeft w:val="0"/>
                                              <w:marRight w:val="0"/>
                                              <w:marTop w:val="0"/>
                                              <w:marBottom w:val="0"/>
                                              <w:divBdr>
                                                <w:top w:val="none" w:sz="0" w:space="0" w:color="auto"/>
                                                <w:left w:val="none" w:sz="0" w:space="0" w:color="auto"/>
                                                <w:bottom w:val="none" w:sz="0" w:space="0" w:color="auto"/>
                                                <w:right w:val="none" w:sz="0" w:space="0" w:color="auto"/>
                                              </w:divBdr>
                                            </w:div>
                                            <w:div w:id="1576353397">
                                              <w:marLeft w:val="0"/>
                                              <w:marRight w:val="0"/>
                                              <w:marTop w:val="0"/>
                                              <w:marBottom w:val="0"/>
                                              <w:divBdr>
                                                <w:top w:val="none" w:sz="0" w:space="0" w:color="auto"/>
                                                <w:left w:val="none" w:sz="0" w:space="0" w:color="auto"/>
                                                <w:bottom w:val="none" w:sz="0" w:space="0" w:color="auto"/>
                                                <w:right w:val="none" w:sz="0" w:space="0" w:color="auto"/>
                                              </w:divBdr>
                                            </w:div>
                                            <w:div w:id="637344386">
                                              <w:marLeft w:val="0"/>
                                              <w:marRight w:val="0"/>
                                              <w:marTop w:val="0"/>
                                              <w:marBottom w:val="0"/>
                                              <w:divBdr>
                                                <w:top w:val="none" w:sz="0" w:space="0" w:color="auto"/>
                                                <w:left w:val="none" w:sz="0" w:space="0" w:color="auto"/>
                                                <w:bottom w:val="none" w:sz="0" w:space="0" w:color="auto"/>
                                                <w:right w:val="none" w:sz="0" w:space="0" w:color="auto"/>
                                              </w:divBdr>
                                            </w:div>
                                            <w:div w:id="11685405">
                                              <w:marLeft w:val="0"/>
                                              <w:marRight w:val="0"/>
                                              <w:marTop w:val="0"/>
                                              <w:marBottom w:val="0"/>
                                              <w:divBdr>
                                                <w:top w:val="none" w:sz="0" w:space="0" w:color="auto"/>
                                                <w:left w:val="none" w:sz="0" w:space="0" w:color="auto"/>
                                                <w:bottom w:val="none" w:sz="0" w:space="0" w:color="auto"/>
                                                <w:right w:val="none" w:sz="0" w:space="0" w:color="auto"/>
                                              </w:divBdr>
                                            </w:div>
                                            <w:div w:id="1383752540">
                                              <w:marLeft w:val="0"/>
                                              <w:marRight w:val="0"/>
                                              <w:marTop w:val="0"/>
                                              <w:marBottom w:val="0"/>
                                              <w:divBdr>
                                                <w:top w:val="none" w:sz="0" w:space="0" w:color="auto"/>
                                                <w:left w:val="none" w:sz="0" w:space="0" w:color="auto"/>
                                                <w:bottom w:val="none" w:sz="0" w:space="0" w:color="auto"/>
                                                <w:right w:val="none" w:sz="0" w:space="0" w:color="auto"/>
                                              </w:divBdr>
                                            </w:div>
                                            <w:div w:id="1768455262">
                                              <w:marLeft w:val="0"/>
                                              <w:marRight w:val="0"/>
                                              <w:marTop w:val="0"/>
                                              <w:marBottom w:val="0"/>
                                              <w:divBdr>
                                                <w:top w:val="none" w:sz="0" w:space="0" w:color="auto"/>
                                                <w:left w:val="none" w:sz="0" w:space="0" w:color="auto"/>
                                                <w:bottom w:val="none" w:sz="0" w:space="0" w:color="auto"/>
                                                <w:right w:val="none" w:sz="0" w:space="0" w:color="auto"/>
                                              </w:divBdr>
                                            </w:div>
                                            <w:div w:id="1592272884">
                                              <w:marLeft w:val="0"/>
                                              <w:marRight w:val="0"/>
                                              <w:marTop w:val="0"/>
                                              <w:marBottom w:val="0"/>
                                              <w:divBdr>
                                                <w:top w:val="none" w:sz="0" w:space="0" w:color="auto"/>
                                                <w:left w:val="none" w:sz="0" w:space="0" w:color="auto"/>
                                                <w:bottom w:val="none" w:sz="0" w:space="0" w:color="auto"/>
                                                <w:right w:val="none" w:sz="0" w:space="0" w:color="auto"/>
                                              </w:divBdr>
                                            </w:div>
                                            <w:div w:id="1336418014">
                                              <w:marLeft w:val="0"/>
                                              <w:marRight w:val="0"/>
                                              <w:marTop w:val="0"/>
                                              <w:marBottom w:val="0"/>
                                              <w:divBdr>
                                                <w:top w:val="none" w:sz="0" w:space="0" w:color="auto"/>
                                                <w:left w:val="none" w:sz="0" w:space="0" w:color="auto"/>
                                                <w:bottom w:val="none" w:sz="0" w:space="0" w:color="auto"/>
                                                <w:right w:val="none" w:sz="0" w:space="0" w:color="auto"/>
                                              </w:divBdr>
                                            </w:div>
                                            <w:div w:id="941181533">
                                              <w:marLeft w:val="0"/>
                                              <w:marRight w:val="0"/>
                                              <w:marTop w:val="0"/>
                                              <w:marBottom w:val="0"/>
                                              <w:divBdr>
                                                <w:top w:val="none" w:sz="0" w:space="0" w:color="auto"/>
                                                <w:left w:val="none" w:sz="0" w:space="0" w:color="auto"/>
                                                <w:bottom w:val="none" w:sz="0" w:space="0" w:color="auto"/>
                                                <w:right w:val="none" w:sz="0" w:space="0" w:color="auto"/>
                                              </w:divBdr>
                                            </w:div>
                                            <w:div w:id="2027561049">
                                              <w:marLeft w:val="0"/>
                                              <w:marRight w:val="0"/>
                                              <w:marTop w:val="0"/>
                                              <w:marBottom w:val="0"/>
                                              <w:divBdr>
                                                <w:top w:val="none" w:sz="0" w:space="0" w:color="auto"/>
                                                <w:left w:val="none" w:sz="0" w:space="0" w:color="auto"/>
                                                <w:bottom w:val="none" w:sz="0" w:space="0" w:color="auto"/>
                                                <w:right w:val="none" w:sz="0" w:space="0" w:color="auto"/>
                                              </w:divBdr>
                                            </w:div>
                                            <w:div w:id="357437102">
                                              <w:marLeft w:val="0"/>
                                              <w:marRight w:val="0"/>
                                              <w:marTop w:val="0"/>
                                              <w:marBottom w:val="0"/>
                                              <w:divBdr>
                                                <w:top w:val="none" w:sz="0" w:space="0" w:color="auto"/>
                                                <w:left w:val="none" w:sz="0" w:space="0" w:color="auto"/>
                                                <w:bottom w:val="none" w:sz="0" w:space="0" w:color="auto"/>
                                                <w:right w:val="none" w:sz="0" w:space="0" w:color="auto"/>
                                              </w:divBdr>
                                            </w:div>
                                            <w:div w:id="772437523">
                                              <w:marLeft w:val="0"/>
                                              <w:marRight w:val="0"/>
                                              <w:marTop w:val="0"/>
                                              <w:marBottom w:val="0"/>
                                              <w:divBdr>
                                                <w:top w:val="none" w:sz="0" w:space="0" w:color="auto"/>
                                                <w:left w:val="none" w:sz="0" w:space="0" w:color="auto"/>
                                                <w:bottom w:val="none" w:sz="0" w:space="0" w:color="auto"/>
                                                <w:right w:val="none" w:sz="0" w:space="0" w:color="auto"/>
                                              </w:divBdr>
                                            </w:div>
                                            <w:div w:id="404837765">
                                              <w:marLeft w:val="0"/>
                                              <w:marRight w:val="0"/>
                                              <w:marTop w:val="0"/>
                                              <w:marBottom w:val="0"/>
                                              <w:divBdr>
                                                <w:top w:val="none" w:sz="0" w:space="0" w:color="auto"/>
                                                <w:left w:val="none" w:sz="0" w:space="0" w:color="auto"/>
                                                <w:bottom w:val="none" w:sz="0" w:space="0" w:color="auto"/>
                                                <w:right w:val="none" w:sz="0" w:space="0" w:color="auto"/>
                                              </w:divBdr>
                                              <w:divsChild>
                                                <w:div w:id="1450852437">
                                                  <w:marLeft w:val="0"/>
                                                  <w:marRight w:val="0"/>
                                                  <w:marTop w:val="0"/>
                                                  <w:marBottom w:val="0"/>
                                                  <w:divBdr>
                                                    <w:top w:val="none" w:sz="0" w:space="0" w:color="auto"/>
                                                    <w:left w:val="none" w:sz="0" w:space="0" w:color="auto"/>
                                                    <w:bottom w:val="none" w:sz="0" w:space="0" w:color="auto"/>
                                                    <w:right w:val="none" w:sz="0" w:space="0" w:color="auto"/>
                                                  </w:divBdr>
                                                </w:div>
                                                <w:div w:id="573667695">
                                                  <w:marLeft w:val="0"/>
                                                  <w:marRight w:val="0"/>
                                                  <w:marTop w:val="0"/>
                                                  <w:marBottom w:val="0"/>
                                                  <w:divBdr>
                                                    <w:top w:val="none" w:sz="0" w:space="0" w:color="auto"/>
                                                    <w:left w:val="none" w:sz="0" w:space="0" w:color="auto"/>
                                                    <w:bottom w:val="none" w:sz="0" w:space="0" w:color="auto"/>
                                                    <w:right w:val="none" w:sz="0" w:space="0" w:color="auto"/>
                                                  </w:divBdr>
                                                </w:div>
                                                <w:div w:id="1033269587">
                                                  <w:marLeft w:val="0"/>
                                                  <w:marRight w:val="0"/>
                                                  <w:marTop w:val="0"/>
                                                  <w:marBottom w:val="0"/>
                                                  <w:divBdr>
                                                    <w:top w:val="none" w:sz="0" w:space="0" w:color="auto"/>
                                                    <w:left w:val="none" w:sz="0" w:space="0" w:color="auto"/>
                                                    <w:bottom w:val="none" w:sz="0" w:space="0" w:color="auto"/>
                                                    <w:right w:val="none" w:sz="0" w:space="0" w:color="auto"/>
                                                  </w:divBdr>
                                                </w:div>
                                                <w:div w:id="629477481">
                                                  <w:marLeft w:val="0"/>
                                                  <w:marRight w:val="0"/>
                                                  <w:marTop w:val="0"/>
                                                  <w:marBottom w:val="0"/>
                                                  <w:divBdr>
                                                    <w:top w:val="none" w:sz="0" w:space="0" w:color="auto"/>
                                                    <w:left w:val="none" w:sz="0" w:space="0" w:color="auto"/>
                                                    <w:bottom w:val="none" w:sz="0" w:space="0" w:color="auto"/>
                                                    <w:right w:val="none" w:sz="0" w:space="0" w:color="auto"/>
                                                  </w:divBdr>
                                                </w:div>
                                                <w:div w:id="547305897">
                                                  <w:marLeft w:val="0"/>
                                                  <w:marRight w:val="0"/>
                                                  <w:marTop w:val="0"/>
                                                  <w:marBottom w:val="0"/>
                                                  <w:divBdr>
                                                    <w:top w:val="none" w:sz="0" w:space="0" w:color="auto"/>
                                                    <w:left w:val="none" w:sz="0" w:space="0" w:color="auto"/>
                                                    <w:bottom w:val="none" w:sz="0" w:space="0" w:color="auto"/>
                                                    <w:right w:val="none" w:sz="0" w:space="0" w:color="auto"/>
                                                  </w:divBdr>
                                                </w:div>
                                                <w:div w:id="697776538">
                                                  <w:marLeft w:val="0"/>
                                                  <w:marRight w:val="0"/>
                                                  <w:marTop w:val="0"/>
                                                  <w:marBottom w:val="0"/>
                                                  <w:divBdr>
                                                    <w:top w:val="none" w:sz="0" w:space="0" w:color="auto"/>
                                                    <w:left w:val="none" w:sz="0" w:space="0" w:color="auto"/>
                                                    <w:bottom w:val="none" w:sz="0" w:space="0" w:color="auto"/>
                                                    <w:right w:val="none" w:sz="0" w:space="0" w:color="auto"/>
                                                  </w:divBdr>
                                                </w:div>
                                                <w:div w:id="1604342857">
                                                  <w:marLeft w:val="0"/>
                                                  <w:marRight w:val="0"/>
                                                  <w:marTop w:val="0"/>
                                                  <w:marBottom w:val="0"/>
                                                  <w:divBdr>
                                                    <w:top w:val="none" w:sz="0" w:space="0" w:color="auto"/>
                                                    <w:left w:val="none" w:sz="0" w:space="0" w:color="auto"/>
                                                    <w:bottom w:val="none" w:sz="0" w:space="0" w:color="auto"/>
                                                    <w:right w:val="none" w:sz="0" w:space="0" w:color="auto"/>
                                                  </w:divBdr>
                                                </w:div>
                                                <w:div w:id="532959522">
                                                  <w:marLeft w:val="0"/>
                                                  <w:marRight w:val="0"/>
                                                  <w:marTop w:val="0"/>
                                                  <w:marBottom w:val="0"/>
                                                  <w:divBdr>
                                                    <w:top w:val="none" w:sz="0" w:space="0" w:color="auto"/>
                                                    <w:left w:val="none" w:sz="0" w:space="0" w:color="auto"/>
                                                    <w:bottom w:val="none" w:sz="0" w:space="0" w:color="auto"/>
                                                    <w:right w:val="none" w:sz="0" w:space="0" w:color="auto"/>
                                                  </w:divBdr>
                                                </w:div>
                                                <w:div w:id="940604830">
                                                  <w:marLeft w:val="0"/>
                                                  <w:marRight w:val="0"/>
                                                  <w:marTop w:val="0"/>
                                                  <w:marBottom w:val="0"/>
                                                  <w:divBdr>
                                                    <w:top w:val="none" w:sz="0" w:space="0" w:color="auto"/>
                                                    <w:left w:val="none" w:sz="0" w:space="0" w:color="auto"/>
                                                    <w:bottom w:val="none" w:sz="0" w:space="0" w:color="auto"/>
                                                    <w:right w:val="none" w:sz="0" w:space="0" w:color="auto"/>
                                                  </w:divBdr>
                                                </w:div>
                                                <w:div w:id="977998729">
                                                  <w:marLeft w:val="0"/>
                                                  <w:marRight w:val="0"/>
                                                  <w:marTop w:val="0"/>
                                                  <w:marBottom w:val="0"/>
                                                  <w:divBdr>
                                                    <w:top w:val="none" w:sz="0" w:space="0" w:color="auto"/>
                                                    <w:left w:val="none" w:sz="0" w:space="0" w:color="auto"/>
                                                    <w:bottom w:val="none" w:sz="0" w:space="0" w:color="auto"/>
                                                    <w:right w:val="none" w:sz="0" w:space="0" w:color="auto"/>
                                                  </w:divBdr>
                                                </w:div>
                                                <w:div w:id="1976987190">
                                                  <w:marLeft w:val="0"/>
                                                  <w:marRight w:val="0"/>
                                                  <w:marTop w:val="0"/>
                                                  <w:marBottom w:val="0"/>
                                                  <w:divBdr>
                                                    <w:top w:val="none" w:sz="0" w:space="0" w:color="auto"/>
                                                    <w:left w:val="none" w:sz="0" w:space="0" w:color="auto"/>
                                                    <w:bottom w:val="none" w:sz="0" w:space="0" w:color="auto"/>
                                                    <w:right w:val="none" w:sz="0" w:space="0" w:color="auto"/>
                                                  </w:divBdr>
                                                </w:div>
                                                <w:div w:id="702705216">
                                                  <w:marLeft w:val="0"/>
                                                  <w:marRight w:val="0"/>
                                                  <w:marTop w:val="0"/>
                                                  <w:marBottom w:val="0"/>
                                                  <w:divBdr>
                                                    <w:top w:val="none" w:sz="0" w:space="0" w:color="auto"/>
                                                    <w:left w:val="none" w:sz="0" w:space="0" w:color="auto"/>
                                                    <w:bottom w:val="none" w:sz="0" w:space="0" w:color="auto"/>
                                                    <w:right w:val="none" w:sz="0" w:space="0" w:color="auto"/>
                                                  </w:divBdr>
                                                </w:div>
                                                <w:div w:id="1225877540">
                                                  <w:marLeft w:val="0"/>
                                                  <w:marRight w:val="0"/>
                                                  <w:marTop w:val="0"/>
                                                  <w:marBottom w:val="0"/>
                                                  <w:divBdr>
                                                    <w:top w:val="none" w:sz="0" w:space="0" w:color="auto"/>
                                                    <w:left w:val="none" w:sz="0" w:space="0" w:color="auto"/>
                                                    <w:bottom w:val="none" w:sz="0" w:space="0" w:color="auto"/>
                                                    <w:right w:val="none" w:sz="0" w:space="0" w:color="auto"/>
                                                  </w:divBdr>
                                                </w:div>
                                                <w:div w:id="1302463269">
                                                  <w:marLeft w:val="0"/>
                                                  <w:marRight w:val="0"/>
                                                  <w:marTop w:val="0"/>
                                                  <w:marBottom w:val="0"/>
                                                  <w:divBdr>
                                                    <w:top w:val="none" w:sz="0" w:space="0" w:color="auto"/>
                                                    <w:left w:val="none" w:sz="0" w:space="0" w:color="auto"/>
                                                    <w:bottom w:val="none" w:sz="0" w:space="0" w:color="auto"/>
                                                    <w:right w:val="none" w:sz="0" w:space="0" w:color="auto"/>
                                                  </w:divBdr>
                                                </w:div>
                                                <w:div w:id="709843701">
                                                  <w:marLeft w:val="0"/>
                                                  <w:marRight w:val="0"/>
                                                  <w:marTop w:val="0"/>
                                                  <w:marBottom w:val="0"/>
                                                  <w:divBdr>
                                                    <w:top w:val="none" w:sz="0" w:space="0" w:color="auto"/>
                                                    <w:left w:val="none" w:sz="0" w:space="0" w:color="auto"/>
                                                    <w:bottom w:val="none" w:sz="0" w:space="0" w:color="auto"/>
                                                    <w:right w:val="none" w:sz="0" w:space="0" w:color="auto"/>
                                                  </w:divBdr>
                                                </w:div>
                                                <w:div w:id="445732380">
                                                  <w:marLeft w:val="0"/>
                                                  <w:marRight w:val="0"/>
                                                  <w:marTop w:val="0"/>
                                                  <w:marBottom w:val="0"/>
                                                  <w:divBdr>
                                                    <w:top w:val="none" w:sz="0" w:space="0" w:color="auto"/>
                                                    <w:left w:val="none" w:sz="0" w:space="0" w:color="auto"/>
                                                    <w:bottom w:val="none" w:sz="0" w:space="0" w:color="auto"/>
                                                    <w:right w:val="none" w:sz="0" w:space="0" w:color="auto"/>
                                                  </w:divBdr>
                                                </w:div>
                                                <w:div w:id="62678631">
                                                  <w:marLeft w:val="0"/>
                                                  <w:marRight w:val="0"/>
                                                  <w:marTop w:val="0"/>
                                                  <w:marBottom w:val="0"/>
                                                  <w:divBdr>
                                                    <w:top w:val="none" w:sz="0" w:space="0" w:color="auto"/>
                                                    <w:left w:val="none" w:sz="0" w:space="0" w:color="auto"/>
                                                    <w:bottom w:val="none" w:sz="0" w:space="0" w:color="auto"/>
                                                    <w:right w:val="none" w:sz="0" w:space="0" w:color="auto"/>
                                                  </w:divBdr>
                                                </w:div>
                                                <w:div w:id="721637302">
                                                  <w:marLeft w:val="0"/>
                                                  <w:marRight w:val="0"/>
                                                  <w:marTop w:val="0"/>
                                                  <w:marBottom w:val="0"/>
                                                  <w:divBdr>
                                                    <w:top w:val="none" w:sz="0" w:space="0" w:color="auto"/>
                                                    <w:left w:val="none" w:sz="0" w:space="0" w:color="auto"/>
                                                    <w:bottom w:val="none" w:sz="0" w:space="0" w:color="auto"/>
                                                    <w:right w:val="none" w:sz="0" w:space="0" w:color="auto"/>
                                                  </w:divBdr>
                                                </w:div>
                                                <w:div w:id="343360573">
                                                  <w:marLeft w:val="0"/>
                                                  <w:marRight w:val="0"/>
                                                  <w:marTop w:val="0"/>
                                                  <w:marBottom w:val="0"/>
                                                  <w:divBdr>
                                                    <w:top w:val="none" w:sz="0" w:space="0" w:color="auto"/>
                                                    <w:left w:val="none" w:sz="0" w:space="0" w:color="auto"/>
                                                    <w:bottom w:val="none" w:sz="0" w:space="0" w:color="auto"/>
                                                    <w:right w:val="none" w:sz="0" w:space="0" w:color="auto"/>
                                                  </w:divBdr>
                                                </w:div>
                                                <w:div w:id="1752267179">
                                                  <w:marLeft w:val="0"/>
                                                  <w:marRight w:val="0"/>
                                                  <w:marTop w:val="0"/>
                                                  <w:marBottom w:val="0"/>
                                                  <w:divBdr>
                                                    <w:top w:val="none" w:sz="0" w:space="0" w:color="auto"/>
                                                    <w:left w:val="none" w:sz="0" w:space="0" w:color="auto"/>
                                                    <w:bottom w:val="none" w:sz="0" w:space="0" w:color="auto"/>
                                                    <w:right w:val="none" w:sz="0" w:space="0" w:color="auto"/>
                                                  </w:divBdr>
                                                </w:div>
                                                <w:div w:id="905844548">
                                                  <w:marLeft w:val="0"/>
                                                  <w:marRight w:val="0"/>
                                                  <w:marTop w:val="0"/>
                                                  <w:marBottom w:val="0"/>
                                                  <w:divBdr>
                                                    <w:top w:val="none" w:sz="0" w:space="0" w:color="auto"/>
                                                    <w:left w:val="none" w:sz="0" w:space="0" w:color="auto"/>
                                                    <w:bottom w:val="none" w:sz="0" w:space="0" w:color="auto"/>
                                                    <w:right w:val="none" w:sz="0" w:space="0" w:color="auto"/>
                                                  </w:divBdr>
                                                </w:div>
                                                <w:div w:id="295066968">
                                                  <w:marLeft w:val="0"/>
                                                  <w:marRight w:val="0"/>
                                                  <w:marTop w:val="0"/>
                                                  <w:marBottom w:val="0"/>
                                                  <w:divBdr>
                                                    <w:top w:val="none" w:sz="0" w:space="0" w:color="auto"/>
                                                    <w:left w:val="none" w:sz="0" w:space="0" w:color="auto"/>
                                                    <w:bottom w:val="none" w:sz="0" w:space="0" w:color="auto"/>
                                                    <w:right w:val="none" w:sz="0" w:space="0" w:color="auto"/>
                                                  </w:divBdr>
                                                </w:div>
                                                <w:div w:id="465009526">
                                                  <w:marLeft w:val="0"/>
                                                  <w:marRight w:val="0"/>
                                                  <w:marTop w:val="0"/>
                                                  <w:marBottom w:val="0"/>
                                                  <w:divBdr>
                                                    <w:top w:val="none" w:sz="0" w:space="0" w:color="auto"/>
                                                    <w:left w:val="none" w:sz="0" w:space="0" w:color="auto"/>
                                                    <w:bottom w:val="none" w:sz="0" w:space="0" w:color="auto"/>
                                                    <w:right w:val="none" w:sz="0" w:space="0" w:color="auto"/>
                                                  </w:divBdr>
                                                </w:div>
                                                <w:div w:id="2102988369">
                                                  <w:marLeft w:val="0"/>
                                                  <w:marRight w:val="0"/>
                                                  <w:marTop w:val="0"/>
                                                  <w:marBottom w:val="0"/>
                                                  <w:divBdr>
                                                    <w:top w:val="none" w:sz="0" w:space="0" w:color="auto"/>
                                                    <w:left w:val="none" w:sz="0" w:space="0" w:color="auto"/>
                                                    <w:bottom w:val="none" w:sz="0" w:space="0" w:color="auto"/>
                                                    <w:right w:val="none" w:sz="0" w:space="0" w:color="auto"/>
                                                  </w:divBdr>
                                                </w:div>
                                                <w:div w:id="853035671">
                                                  <w:marLeft w:val="0"/>
                                                  <w:marRight w:val="0"/>
                                                  <w:marTop w:val="0"/>
                                                  <w:marBottom w:val="0"/>
                                                  <w:divBdr>
                                                    <w:top w:val="none" w:sz="0" w:space="0" w:color="auto"/>
                                                    <w:left w:val="none" w:sz="0" w:space="0" w:color="auto"/>
                                                    <w:bottom w:val="none" w:sz="0" w:space="0" w:color="auto"/>
                                                    <w:right w:val="none" w:sz="0" w:space="0" w:color="auto"/>
                                                  </w:divBdr>
                                                </w:div>
                                                <w:div w:id="614142187">
                                                  <w:marLeft w:val="0"/>
                                                  <w:marRight w:val="0"/>
                                                  <w:marTop w:val="0"/>
                                                  <w:marBottom w:val="0"/>
                                                  <w:divBdr>
                                                    <w:top w:val="none" w:sz="0" w:space="0" w:color="auto"/>
                                                    <w:left w:val="none" w:sz="0" w:space="0" w:color="auto"/>
                                                    <w:bottom w:val="none" w:sz="0" w:space="0" w:color="auto"/>
                                                    <w:right w:val="none" w:sz="0" w:space="0" w:color="auto"/>
                                                  </w:divBdr>
                                                </w:div>
                                                <w:div w:id="578246398">
                                                  <w:marLeft w:val="0"/>
                                                  <w:marRight w:val="0"/>
                                                  <w:marTop w:val="0"/>
                                                  <w:marBottom w:val="0"/>
                                                  <w:divBdr>
                                                    <w:top w:val="none" w:sz="0" w:space="0" w:color="auto"/>
                                                    <w:left w:val="none" w:sz="0" w:space="0" w:color="auto"/>
                                                    <w:bottom w:val="none" w:sz="0" w:space="0" w:color="auto"/>
                                                    <w:right w:val="none" w:sz="0" w:space="0" w:color="auto"/>
                                                  </w:divBdr>
                                                </w:div>
                                                <w:div w:id="1802385742">
                                                  <w:marLeft w:val="0"/>
                                                  <w:marRight w:val="0"/>
                                                  <w:marTop w:val="0"/>
                                                  <w:marBottom w:val="0"/>
                                                  <w:divBdr>
                                                    <w:top w:val="none" w:sz="0" w:space="0" w:color="auto"/>
                                                    <w:left w:val="none" w:sz="0" w:space="0" w:color="auto"/>
                                                    <w:bottom w:val="none" w:sz="0" w:space="0" w:color="auto"/>
                                                    <w:right w:val="none" w:sz="0" w:space="0" w:color="auto"/>
                                                  </w:divBdr>
                                                </w:div>
                                                <w:div w:id="21826220">
                                                  <w:marLeft w:val="0"/>
                                                  <w:marRight w:val="0"/>
                                                  <w:marTop w:val="0"/>
                                                  <w:marBottom w:val="0"/>
                                                  <w:divBdr>
                                                    <w:top w:val="none" w:sz="0" w:space="0" w:color="auto"/>
                                                    <w:left w:val="none" w:sz="0" w:space="0" w:color="auto"/>
                                                    <w:bottom w:val="none" w:sz="0" w:space="0" w:color="auto"/>
                                                    <w:right w:val="none" w:sz="0" w:space="0" w:color="auto"/>
                                                  </w:divBdr>
                                                </w:div>
                                                <w:div w:id="2104301898">
                                                  <w:marLeft w:val="0"/>
                                                  <w:marRight w:val="0"/>
                                                  <w:marTop w:val="0"/>
                                                  <w:marBottom w:val="0"/>
                                                  <w:divBdr>
                                                    <w:top w:val="none" w:sz="0" w:space="0" w:color="auto"/>
                                                    <w:left w:val="none" w:sz="0" w:space="0" w:color="auto"/>
                                                    <w:bottom w:val="none" w:sz="0" w:space="0" w:color="auto"/>
                                                    <w:right w:val="none" w:sz="0" w:space="0" w:color="auto"/>
                                                  </w:divBdr>
                                                </w:div>
                                                <w:div w:id="869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07D0BF-5593-42F2-B15B-B0D4D1D01C0F}">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TotalTime>
  <Pages>10</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 Waheed</dc:creator>
  <cp:keywords/>
  <dc:description/>
  <cp:lastModifiedBy>Ahmed Ali</cp:lastModifiedBy>
  <cp:revision>40</cp:revision>
  <dcterms:created xsi:type="dcterms:W3CDTF">2022-12-07T14:08:00Z</dcterms:created>
  <dcterms:modified xsi:type="dcterms:W3CDTF">2022-12-08T08:54:00Z</dcterms:modified>
</cp:coreProperties>
</file>